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04972" w14:textId="5D84758E" w:rsidR="001F6964" w:rsidRPr="008C5134" w:rsidRDefault="002F50F6" w:rsidP="00B90F7B">
      <w:pPr>
        <w:spacing w:line="240" w:lineRule="auto"/>
        <w:jc w:val="center"/>
        <w:rPr>
          <w:rFonts w:ascii="Times New Roman" w:hAnsi="Times New Roman" w:cs="Times New Roman"/>
          <w:b/>
          <w:sz w:val="24"/>
          <w:szCs w:val="24"/>
        </w:rPr>
      </w:pPr>
      <w:r w:rsidRPr="008C5134">
        <w:rPr>
          <w:rFonts w:ascii="Times New Roman" w:hAnsi="Times New Roman" w:cs="Times New Roman"/>
          <w:b/>
          <w:sz w:val="24"/>
          <w:szCs w:val="24"/>
        </w:rPr>
        <w:t xml:space="preserve">Акт ревизионной комиссии </w:t>
      </w:r>
      <w:r w:rsidR="009844BB">
        <w:rPr>
          <w:rFonts w:ascii="Times New Roman" w:hAnsi="Times New Roman" w:cs="Times New Roman"/>
          <w:b/>
          <w:sz w:val="24"/>
          <w:szCs w:val="24"/>
        </w:rPr>
        <w:t>ТСН</w:t>
      </w:r>
      <w:r w:rsidRPr="008C5134">
        <w:rPr>
          <w:rFonts w:ascii="Times New Roman" w:hAnsi="Times New Roman" w:cs="Times New Roman"/>
          <w:b/>
          <w:sz w:val="24"/>
          <w:szCs w:val="24"/>
        </w:rPr>
        <w:t xml:space="preserve"> «Волна»</w:t>
      </w:r>
      <w:r w:rsidR="00152882">
        <w:rPr>
          <w:rFonts w:ascii="Times New Roman" w:hAnsi="Times New Roman" w:cs="Times New Roman"/>
          <w:b/>
          <w:sz w:val="24"/>
          <w:szCs w:val="24"/>
        </w:rPr>
        <w:t xml:space="preserve"> № </w:t>
      </w:r>
      <w:r w:rsidR="000524E4">
        <w:rPr>
          <w:rFonts w:ascii="Times New Roman" w:hAnsi="Times New Roman" w:cs="Times New Roman"/>
          <w:b/>
          <w:sz w:val="24"/>
          <w:szCs w:val="24"/>
        </w:rPr>
        <w:t>5</w:t>
      </w:r>
      <w:r w:rsidR="00152882">
        <w:rPr>
          <w:rFonts w:ascii="Times New Roman" w:hAnsi="Times New Roman" w:cs="Times New Roman"/>
          <w:b/>
          <w:sz w:val="24"/>
          <w:szCs w:val="24"/>
        </w:rPr>
        <w:t xml:space="preserve"> от </w:t>
      </w:r>
      <w:r w:rsidR="002730E2">
        <w:rPr>
          <w:rFonts w:ascii="Times New Roman" w:hAnsi="Times New Roman" w:cs="Times New Roman"/>
          <w:b/>
          <w:sz w:val="24"/>
          <w:szCs w:val="24"/>
        </w:rPr>
        <w:t>2</w:t>
      </w:r>
      <w:r w:rsidR="000524E4">
        <w:rPr>
          <w:rFonts w:ascii="Times New Roman" w:hAnsi="Times New Roman" w:cs="Times New Roman"/>
          <w:b/>
          <w:sz w:val="24"/>
          <w:szCs w:val="24"/>
        </w:rPr>
        <w:t>8</w:t>
      </w:r>
      <w:r w:rsidR="00AC0852" w:rsidRPr="004410EF">
        <w:rPr>
          <w:rFonts w:ascii="Times New Roman" w:hAnsi="Times New Roman" w:cs="Times New Roman"/>
          <w:b/>
          <w:sz w:val="24"/>
          <w:szCs w:val="24"/>
        </w:rPr>
        <w:t>.0</w:t>
      </w:r>
      <w:r w:rsidR="000524E4">
        <w:rPr>
          <w:rFonts w:ascii="Times New Roman" w:hAnsi="Times New Roman" w:cs="Times New Roman"/>
          <w:b/>
          <w:sz w:val="24"/>
          <w:szCs w:val="24"/>
        </w:rPr>
        <w:t>3</w:t>
      </w:r>
      <w:r w:rsidR="00AC0852" w:rsidRPr="004410EF">
        <w:rPr>
          <w:rFonts w:ascii="Times New Roman" w:hAnsi="Times New Roman" w:cs="Times New Roman"/>
          <w:b/>
          <w:sz w:val="24"/>
          <w:szCs w:val="24"/>
        </w:rPr>
        <w:t>.20</w:t>
      </w:r>
      <w:r w:rsidR="002730E2">
        <w:rPr>
          <w:rFonts w:ascii="Times New Roman" w:hAnsi="Times New Roman" w:cs="Times New Roman"/>
          <w:b/>
          <w:sz w:val="24"/>
          <w:szCs w:val="24"/>
        </w:rPr>
        <w:t>2</w:t>
      </w:r>
      <w:r w:rsidR="000524E4">
        <w:rPr>
          <w:rFonts w:ascii="Times New Roman" w:hAnsi="Times New Roman" w:cs="Times New Roman"/>
          <w:b/>
          <w:sz w:val="24"/>
          <w:szCs w:val="24"/>
        </w:rPr>
        <w:t>1</w:t>
      </w:r>
      <w:r w:rsidR="00152882" w:rsidRPr="004410EF">
        <w:rPr>
          <w:rFonts w:ascii="Times New Roman" w:hAnsi="Times New Roman" w:cs="Times New Roman"/>
          <w:b/>
          <w:sz w:val="24"/>
          <w:szCs w:val="24"/>
        </w:rPr>
        <w:t xml:space="preserve"> г.</w:t>
      </w:r>
    </w:p>
    <w:p w14:paraId="774E5335" w14:textId="13B45709" w:rsidR="008C5134" w:rsidRDefault="002F50F6" w:rsidP="00B90F7B">
      <w:pPr>
        <w:spacing w:line="240" w:lineRule="auto"/>
        <w:jc w:val="center"/>
        <w:rPr>
          <w:rFonts w:ascii="Times New Roman" w:hAnsi="Times New Roman" w:cs="Times New Roman"/>
          <w:sz w:val="24"/>
          <w:szCs w:val="24"/>
        </w:rPr>
      </w:pPr>
      <w:r w:rsidRPr="008C5134">
        <w:rPr>
          <w:rFonts w:ascii="Times New Roman" w:hAnsi="Times New Roman" w:cs="Times New Roman"/>
          <w:sz w:val="24"/>
          <w:szCs w:val="24"/>
        </w:rPr>
        <w:t xml:space="preserve">по проверке финансово-хозяйственной деятельности </w:t>
      </w:r>
      <w:r w:rsidR="00000382">
        <w:rPr>
          <w:rFonts w:ascii="Times New Roman" w:hAnsi="Times New Roman" w:cs="Times New Roman"/>
          <w:sz w:val="24"/>
          <w:szCs w:val="24"/>
        </w:rPr>
        <w:t>ТСН</w:t>
      </w:r>
      <w:r w:rsidRPr="008C5134">
        <w:rPr>
          <w:rFonts w:ascii="Times New Roman" w:hAnsi="Times New Roman" w:cs="Times New Roman"/>
          <w:sz w:val="24"/>
          <w:szCs w:val="24"/>
        </w:rPr>
        <w:t xml:space="preserve"> </w:t>
      </w:r>
      <w:r w:rsidR="008C5134">
        <w:rPr>
          <w:rFonts w:ascii="Times New Roman" w:hAnsi="Times New Roman" w:cs="Times New Roman"/>
          <w:sz w:val="24"/>
          <w:szCs w:val="24"/>
        </w:rPr>
        <w:t>«</w:t>
      </w:r>
      <w:r w:rsidRPr="008C5134">
        <w:rPr>
          <w:rFonts w:ascii="Times New Roman" w:hAnsi="Times New Roman" w:cs="Times New Roman"/>
          <w:sz w:val="24"/>
          <w:szCs w:val="24"/>
        </w:rPr>
        <w:t xml:space="preserve">Волна» </w:t>
      </w:r>
    </w:p>
    <w:p w14:paraId="12DB0C53" w14:textId="0831E72C" w:rsidR="002F50F6" w:rsidRPr="008C5134" w:rsidRDefault="00000382" w:rsidP="00B90F7B">
      <w:pPr>
        <w:spacing w:line="240" w:lineRule="auto"/>
        <w:jc w:val="center"/>
        <w:rPr>
          <w:rFonts w:ascii="Times New Roman" w:hAnsi="Times New Roman" w:cs="Times New Roman"/>
          <w:sz w:val="24"/>
          <w:szCs w:val="24"/>
        </w:rPr>
      </w:pPr>
      <w:r>
        <w:rPr>
          <w:rFonts w:ascii="Times New Roman" w:hAnsi="Times New Roman" w:cs="Times New Roman"/>
          <w:sz w:val="24"/>
          <w:szCs w:val="24"/>
        </w:rPr>
        <w:t>за период с 01.01.20</w:t>
      </w:r>
      <w:r w:rsidR="000524E4">
        <w:rPr>
          <w:rFonts w:ascii="Times New Roman" w:hAnsi="Times New Roman" w:cs="Times New Roman"/>
          <w:sz w:val="24"/>
          <w:szCs w:val="24"/>
        </w:rPr>
        <w:t>20</w:t>
      </w:r>
      <w:r w:rsidR="00556874">
        <w:rPr>
          <w:rFonts w:ascii="Times New Roman" w:hAnsi="Times New Roman" w:cs="Times New Roman"/>
          <w:sz w:val="24"/>
          <w:szCs w:val="24"/>
        </w:rPr>
        <w:t xml:space="preserve"> г. по 31.12</w:t>
      </w:r>
      <w:r>
        <w:rPr>
          <w:rFonts w:ascii="Times New Roman" w:hAnsi="Times New Roman" w:cs="Times New Roman"/>
          <w:sz w:val="24"/>
          <w:szCs w:val="24"/>
        </w:rPr>
        <w:t>.20</w:t>
      </w:r>
      <w:r w:rsidR="00C46BC0">
        <w:rPr>
          <w:rFonts w:ascii="Times New Roman" w:hAnsi="Times New Roman" w:cs="Times New Roman"/>
          <w:sz w:val="24"/>
          <w:szCs w:val="24"/>
        </w:rPr>
        <w:t>20</w:t>
      </w:r>
      <w:r w:rsidR="002F50F6" w:rsidRPr="008C5134">
        <w:rPr>
          <w:rFonts w:ascii="Times New Roman" w:hAnsi="Times New Roman" w:cs="Times New Roman"/>
          <w:sz w:val="24"/>
          <w:szCs w:val="24"/>
        </w:rPr>
        <w:t xml:space="preserve"> г.</w:t>
      </w:r>
    </w:p>
    <w:p w14:paraId="78747E20" w14:textId="3D6FBAEA" w:rsidR="002F50F6" w:rsidRPr="008C5134" w:rsidRDefault="002F50F6" w:rsidP="00AC0852">
      <w:pPr>
        <w:spacing w:line="240" w:lineRule="auto"/>
        <w:ind w:firstLine="708"/>
        <w:jc w:val="both"/>
        <w:rPr>
          <w:rFonts w:ascii="Times New Roman" w:hAnsi="Times New Roman" w:cs="Times New Roman"/>
          <w:sz w:val="24"/>
          <w:szCs w:val="24"/>
        </w:rPr>
      </w:pPr>
      <w:r w:rsidRPr="008C5134">
        <w:rPr>
          <w:rFonts w:ascii="Times New Roman" w:hAnsi="Times New Roman" w:cs="Times New Roman"/>
          <w:sz w:val="24"/>
          <w:szCs w:val="24"/>
        </w:rPr>
        <w:t xml:space="preserve">Мы, нижеподписавшиеся, </w:t>
      </w:r>
      <w:r w:rsidR="00556874">
        <w:rPr>
          <w:rFonts w:ascii="Times New Roman" w:hAnsi="Times New Roman" w:cs="Times New Roman"/>
          <w:sz w:val="24"/>
          <w:szCs w:val="24"/>
        </w:rPr>
        <w:t xml:space="preserve">Председатель Ревизионной комиссии </w:t>
      </w:r>
      <w:r w:rsidRPr="008C5134">
        <w:rPr>
          <w:rFonts w:ascii="Times New Roman" w:hAnsi="Times New Roman" w:cs="Times New Roman"/>
          <w:sz w:val="24"/>
          <w:szCs w:val="24"/>
        </w:rPr>
        <w:t>Яковлева Наталья Викторовна</w:t>
      </w:r>
      <w:r w:rsidR="002730E2">
        <w:rPr>
          <w:rFonts w:ascii="Times New Roman" w:hAnsi="Times New Roman" w:cs="Times New Roman"/>
          <w:sz w:val="24"/>
          <w:szCs w:val="24"/>
        </w:rPr>
        <w:t>, ревизор Смелова Елена Ивановна и ревизор Ильина Елена Егоровна</w:t>
      </w:r>
      <w:r w:rsidRPr="008C5134">
        <w:rPr>
          <w:rFonts w:ascii="Times New Roman" w:hAnsi="Times New Roman" w:cs="Times New Roman"/>
          <w:sz w:val="24"/>
          <w:szCs w:val="24"/>
        </w:rPr>
        <w:t xml:space="preserve"> провели плановую проверку финансово-хозяйственной деятел</w:t>
      </w:r>
      <w:r w:rsidR="00556874">
        <w:rPr>
          <w:rFonts w:ascii="Times New Roman" w:hAnsi="Times New Roman" w:cs="Times New Roman"/>
          <w:sz w:val="24"/>
          <w:szCs w:val="24"/>
        </w:rPr>
        <w:t xml:space="preserve">ьности </w:t>
      </w:r>
      <w:r w:rsidR="00000382">
        <w:rPr>
          <w:rFonts w:ascii="Times New Roman" w:hAnsi="Times New Roman" w:cs="Times New Roman"/>
          <w:sz w:val="24"/>
          <w:szCs w:val="24"/>
        </w:rPr>
        <w:t>ТСН «Волна» за период с 01.01.20</w:t>
      </w:r>
      <w:r w:rsidR="00C46BC0">
        <w:rPr>
          <w:rFonts w:ascii="Times New Roman" w:hAnsi="Times New Roman" w:cs="Times New Roman"/>
          <w:sz w:val="24"/>
          <w:szCs w:val="24"/>
        </w:rPr>
        <w:t>20</w:t>
      </w:r>
      <w:r w:rsidR="00556874">
        <w:rPr>
          <w:rFonts w:ascii="Times New Roman" w:hAnsi="Times New Roman" w:cs="Times New Roman"/>
          <w:sz w:val="24"/>
          <w:szCs w:val="24"/>
        </w:rPr>
        <w:t xml:space="preserve"> г. по 31.12</w:t>
      </w:r>
      <w:r w:rsidR="00000382">
        <w:rPr>
          <w:rFonts w:ascii="Times New Roman" w:hAnsi="Times New Roman" w:cs="Times New Roman"/>
          <w:sz w:val="24"/>
          <w:szCs w:val="24"/>
        </w:rPr>
        <w:t>.20</w:t>
      </w:r>
      <w:r w:rsidR="00C46BC0">
        <w:rPr>
          <w:rFonts w:ascii="Times New Roman" w:hAnsi="Times New Roman" w:cs="Times New Roman"/>
          <w:sz w:val="24"/>
          <w:szCs w:val="24"/>
        </w:rPr>
        <w:t>20</w:t>
      </w:r>
      <w:r w:rsidRPr="008C5134">
        <w:rPr>
          <w:rFonts w:ascii="Times New Roman" w:hAnsi="Times New Roman" w:cs="Times New Roman"/>
          <w:sz w:val="24"/>
          <w:szCs w:val="24"/>
        </w:rPr>
        <w:t xml:space="preserve"> г.</w:t>
      </w:r>
      <w:r w:rsidR="008C5134">
        <w:rPr>
          <w:rFonts w:ascii="Times New Roman" w:hAnsi="Times New Roman" w:cs="Times New Roman"/>
          <w:sz w:val="24"/>
          <w:szCs w:val="24"/>
        </w:rPr>
        <w:t xml:space="preserve"> </w:t>
      </w:r>
    </w:p>
    <w:p w14:paraId="281797C0" w14:textId="77777777" w:rsidR="002F50F6" w:rsidRPr="008C5134" w:rsidRDefault="002F50F6" w:rsidP="00B90F7B">
      <w:pPr>
        <w:spacing w:line="240" w:lineRule="auto"/>
        <w:rPr>
          <w:rFonts w:ascii="Times New Roman" w:hAnsi="Times New Roman" w:cs="Times New Roman"/>
          <w:b/>
          <w:i/>
          <w:sz w:val="24"/>
          <w:szCs w:val="24"/>
        </w:rPr>
      </w:pPr>
      <w:r w:rsidRPr="008C5134">
        <w:rPr>
          <w:rFonts w:ascii="Times New Roman" w:hAnsi="Times New Roman" w:cs="Times New Roman"/>
          <w:b/>
          <w:i/>
          <w:sz w:val="24"/>
          <w:szCs w:val="24"/>
        </w:rPr>
        <w:t>План проверки:</w:t>
      </w:r>
    </w:p>
    <w:p w14:paraId="2FEBFD6F" w14:textId="24D25F80" w:rsidR="002F50F6" w:rsidRPr="0032009B" w:rsidRDefault="002F50F6" w:rsidP="0032009B">
      <w:pPr>
        <w:pStyle w:val="a3"/>
        <w:numPr>
          <w:ilvl w:val="0"/>
          <w:numId w:val="1"/>
        </w:numPr>
        <w:spacing w:line="240" w:lineRule="auto"/>
        <w:rPr>
          <w:rFonts w:ascii="Times New Roman" w:hAnsi="Times New Roman" w:cs="Times New Roman"/>
          <w:b/>
          <w:i/>
          <w:sz w:val="24"/>
          <w:szCs w:val="24"/>
        </w:rPr>
      </w:pPr>
      <w:r w:rsidRPr="008C5134">
        <w:rPr>
          <w:rFonts w:ascii="Times New Roman" w:hAnsi="Times New Roman" w:cs="Times New Roman"/>
          <w:b/>
          <w:i/>
          <w:sz w:val="24"/>
          <w:szCs w:val="24"/>
        </w:rPr>
        <w:t>Состояние документации и документооборота.</w:t>
      </w:r>
    </w:p>
    <w:p w14:paraId="0B66488B" w14:textId="142BF6E4" w:rsidR="002F50F6" w:rsidRPr="008C5134" w:rsidRDefault="002F50F6" w:rsidP="00B90F7B">
      <w:pPr>
        <w:pStyle w:val="a3"/>
        <w:numPr>
          <w:ilvl w:val="0"/>
          <w:numId w:val="1"/>
        </w:numPr>
        <w:spacing w:line="240" w:lineRule="auto"/>
        <w:rPr>
          <w:rFonts w:ascii="Times New Roman" w:hAnsi="Times New Roman" w:cs="Times New Roman"/>
          <w:b/>
          <w:i/>
          <w:sz w:val="24"/>
          <w:szCs w:val="24"/>
        </w:rPr>
      </w:pPr>
      <w:r w:rsidRPr="008C5134">
        <w:rPr>
          <w:rFonts w:ascii="Times New Roman" w:hAnsi="Times New Roman" w:cs="Times New Roman"/>
          <w:b/>
          <w:i/>
          <w:sz w:val="24"/>
          <w:szCs w:val="24"/>
        </w:rPr>
        <w:t>Проверка формирования доходной</w:t>
      </w:r>
      <w:r w:rsidR="00D84407" w:rsidRPr="008C5134">
        <w:rPr>
          <w:rFonts w:ascii="Times New Roman" w:hAnsi="Times New Roman" w:cs="Times New Roman"/>
          <w:b/>
          <w:i/>
          <w:sz w:val="24"/>
          <w:szCs w:val="24"/>
        </w:rPr>
        <w:t xml:space="preserve"> и расходной</w:t>
      </w:r>
      <w:r w:rsidRPr="008C5134">
        <w:rPr>
          <w:rFonts w:ascii="Times New Roman" w:hAnsi="Times New Roman" w:cs="Times New Roman"/>
          <w:b/>
          <w:i/>
          <w:sz w:val="24"/>
          <w:szCs w:val="24"/>
        </w:rPr>
        <w:t xml:space="preserve"> части – сбора и правильности </w:t>
      </w:r>
      <w:r w:rsidR="00D84407" w:rsidRPr="008C5134">
        <w:rPr>
          <w:rFonts w:ascii="Times New Roman" w:hAnsi="Times New Roman" w:cs="Times New Roman"/>
          <w:b/>
          <w:i/>
          <w:sz w:val="24"/>
          <w:szCs w:val="24"/>
        </w:rPr>
        <w:t>учета членских, целевых взносов и расходов.</w:t>
      </w:r>
      <w:r w:rsidR="0027763B" w:rsidRPr="008C5134">
        <w:rPr>
          <w:rFonts w:ascii="Times New Roman" w:hAnsi="Times New Roman" w:cs="Times New Roman"/>
          <w:b/>
          <w:i/>
          <w:sz w:val="24"/>
          <w:szCs w:val="24"/>
        </w:rPr>
        <w:t xml:space="preserve"> Проверка соответствия доходной и расходной части утвержденной сметы.</w:t>
      </w:r>
      <w:r w:rsidR="00C0451C">
        <w:rPr>
          <w:rFonts w:ascii="Times New Roman" w:hAnsi="Times New Roman" w:cs="Times New Roman"/>
          <w:b/>
          <w:i/>
          <w:sz w:val="24"/>
          <w:szCs w:val="24"/>
        </w:rPr>
        <w:t xml:space="preserve"> </w:t>
      </w:r>
    </w:p>
    <w:p w14:paraId="6DF9BF54" w14:textId="77777777" w:rsidR="002F50F6" w:rsidRDefault="002F50F6" w:rsidP="00B90F7B">
      <w:pPr>
        <w:pStyle w:val="a3"/>
        <w:numPr>
          <w:ilvl w:val="0"/>
          <w:numId w:val="1"/>
        </w:numPr>
        <w:spacing w:line="240" w:lineRule="auto"/>
        <w:rPr>
          <w:rFonts w:ascii="Times New Roman" w:hAnsi="Times New Roman" w:cs="Times New Roman"/>
          <w:b/>
          <w:i/>
          <w:sz w:val="24"/>
          <w:szCs w:val="24"/>
        </w:rPr>
      </w:pPr>
      <w:r w:rsidRPr="008C5134">
        <w:rPr>
          <w:rFonts w:ascii="Times New Roman" w:hAnsi="Times New Roman" w:cs="Times New Roman"/>
          <w:b/>
          <w:i/>
          <w:sz w:val="24"/>
          <w:szCs w:val="24"/>
        </w:rPr>
        <w:t>Проверка договор</w:t>
      </w:r>
      <w:r w:rsidR="007A058F" w:rsidRPr="008C5134">
        <w:rPr>
          <w:rFonts w:ascii="Times New Roman" w:hAnsi="Times New Roman" w:cs="Times New Roman"/>
          <w:b/>
          <w:i/>
          <w:sz w:val="24"/>
          <w:szCs w:val="24"/>
        </w:rPr>
        <w:t>ов</w:t>
      </w:r>
      <w:r w:rsidRPr="008C5134">
        <w:rPr>
          <w:rFonts w:ascii="Times New Roman" w:hAnsi="Times New Roman" w:cs="Times New Roman"/>
          <w:b/>
          <w:i/>
          <w:sz w:val="24"/>
          <w:szCs w:val="24"/>
        </w:rPr>
        <w:t xml:space="preserve"> с поставщиками услуг, счетов, актов.</w:t>
      </w:r>
    </w:p>
    <w:p w14:paraId="212DFA9F" w14:textId="77777777" w:rsidR="002F50F6" w:rsidRPr="008C5134" w:rsidRDefault="002F50F6" w:rsidP="00B90F7B">
      <w:pPr>
        <w:pStyle w:val="a3"/>
        <w:numPr>
          <w:ilvl w:val="0"/>
          <w:numId w:val="1"/>
        </w:numPr>
        <w:spacing w:line="240" w:lineRule="auto"/>
        <w:rPr>
          <w:rFonts w:ascii="Times New Roman" w:hAnsi="Times New Roman" w:cs="Times New Roman"/>
          <w:b/>
          <w:i/>
          <w:sz w:val="24"/>
          <w:szCs w:val="24"/>
        </w:rPr>
      </w:pPr>
      <w:r w:rsidRPr="008C5134">
        <w:rPr>
          <w:rFonts w:ascii="Times New Roman" w:hAnsi="Times New Roman" w:cs="Times New Roman"/>
          <w:b/>
          <w:i/>
          <w:sz w:val="24"/>
          <w:szCs w:val="24"/>
        </w:rPr>
        <w:t>Проверка кассы и кассовой дисциплины.</w:t>
      </w:r>
    </w:p>
    <w:p w14:paraId="7BF45809" w14:textId="77777777" w:rsidR="002F50F6" w:rsidRPr="008C5134" w:rsidRDefault="002F50F6" w:rsidP="00B90F7B">
      <w:pPr>
        <w:pStyle w:val="a3"/>
        <w:numPr>
          <w:ilvl w:val="0"/>
          <w:numId w:val="1"/>
        </w:numPr>
        <w:spacing w:line="240" w:lineRule="auto"/>
        <w:rPr>
          <w:rFonts w:ascii="Times New Roman" w:hAnsi="Times New Roman" w:cs="Times New Roman"/>
          <w:b/>
          <w:i/>
          <w:sz w:val="24"/>
          <w:szCs w:val="24"/>
        </w:rPr>
      </w:pPr>
      <w:r w:rsidRPr="008C5134">
        <w:rPr>
          <w:rFonts w:ascii="Times New Roman" w:hAnsi="Times New Roman" w:cs="Times New Roman"/>
          <w:b/>
          <w:i/>
          <w:sz w:val="24"/>
          <w:szCs w:val="24"/>
        </w:rPr>
        <w:t>Проверка банковских выписок.</w:t>
      </w:r>
    </w:p>
    <w:p w14:paraId="67E24CE6" w14:textId="294C73AA" w:rsidR="002F50F6" w:rsidRPr="0032009B" w:rsidRDefault="002F50F6" w:rsidP="00B90F7B">
      <w:pPr>
        <w:pStyle w:val="a3"/>
        <w:numPr>
          <w:ilvl w:val="0"/>
          <w:numId w:val="1"/>
        </w:numPr>
        <w:spacing w:line="240" w:lineRule="auto"/>
        <w:rPr>
          <w:rFonts w:ascii="Times New Roman" w:hAnsi="Times New Roman" w:cs="Times New Roman"/>
          <w:b/>
          <w:i/>
          <w:sz w:val="24"/>
          <w:szCs w:val="24"/>
        </w:rPr>
      </w:pPr>
      <w:r w:rsidRPr="008C5134">
        <w:rPr>
          <w:rFonts w:ascii="Times New Roman" w:hAnsi="Times New Roman" w:cs="Times New Roman"/>
          <w:b/>
          <w:i/>
          <w:sz w:val="24"/>
          <w:szCs w:val="24"/>
        </w:rPr>
        <w:t>Проверка правильности начисления и выплаты зарплаты, правильность оформления документов при принятии на работу и при увольнении.</w:t>
      </w:r>
      <w:r w:rsidR="00D1459B" w:rsidRPr="008C5134">
        <w:rPr>
          <w:rFonts w:ascii="Times New Roman" w:hAnsi="Times New Roman" w:cs="Times New Roman"/>
          <w:b/>
          <w:i/>
          <w:sz w:val="24"/>
          <w:szCs w:val="24"/>
        </w:rPr>
        <w:t xml:space="preserve"> </w:t>
      </w:r>
      <w:r w:rsidRPr="008C5134">
        <w:rPr>
          <w:rFonts w:ascii="Times New Roman" w:hAnsi="Times New Roman" w:cs="Times New Roman"/>
          <w:b/>
          <w:i/>
          <w:sz w:val="24"/>
          <w:szCs w:val="24"/>
        </w:rPr>
        <w:t xml:space="preserve">Проверка правильности исчисления НДФЛ, а также налогов с ФОТ, а также их своевременное перечисление в </w:t>
      </w:r>
      <w:r w:rsidRPr="0032009B">
        <w:rPr>
          <w:rFonts w:ascii="Times New Roman" w:hAnsi="Times New Roman" w:cs="Times New Roman"/>
          <w:b/>
          <w:i/>
          <w:sz w:val="24"/>
          <w:szCs w:val="24"/>
        </w:rPr>
        <w:t>установленные сроки.</w:t>
      </w:r>
    </w:p>
    <w:p w14:paraId="6FAD08AA" w14:textId="35A66D98" w:rsidR="002F50F6" w:rsidRPr="0032009B" w:rsidRDefault="002F50F6" w:rsidP="00B90F7B">
      <w:pPr>
        <w:pStyle w:val="a3"/>
        <w:numPr>
          <w:ilvl w:val="0"/>
          <w:numId w:val="1"/>
        </w:numPr>
        <w:spacing w:line="240" w:lineRule="auto"/>
        <w:rPr>
          <w:rFonts w:ascii="Times New Roman" w:hAnsi="Times New Roman" w:cs="Times New Roman"/>
          <w:b/>
          <w:i/>
          <w:sz w:val="24"/>
          <w:szCs w:val="24"/>
        </w:rPr>
      </w:pPr>
      <w:r w:rsidRPr="0032009B">
        <w:rPr>
          <w:rFonts w:ascii="Times New Roman" w:hAnsi="Times New Roman" w:cs="Times New Roman"/>
          <w:b/>
          <w:i/>
          <w:sz w:val="24"/>
          <w:szCs w:val="24"/>
        </w:rPr>
        <w:t>Проверка авансовых отчетов.</w:t>
      </w:r>
    </w:p>
    <w:p w14:paraId="5C325E4A" w14:textId="63887066" w:rsidR="002F50F6" w:rsidRPr="0032009B" w:rsidRDefault="002F50F6" w:rsidP="00B90F7B">
      <w:pPr>
        <w:pStyle w:val="a3"/>
        <w:numPr>
          <w:ilvl w:val="0"/>
          <w:numId w:val="1"/>
        </w:numPr>
        <w:spacing w:line="240" w:lineRule="auto"/>
        <w:rPr>
          <w:rFonts w:ascii="Times New Roman" w:hAnsi="Times New Roman" w:cs="Times New Roman"/>
          <w:b/>
          <w:i/>
          <w:sz w:val="24"/>
          <w:szCs w:val="24"/>
        </w:rPr>
      </w:pPr>
      <w:r w:rsidRPr="0032009B">
        <w:rPr>
          <w:rFonts w:ascii="Times New Roman" w:hAnsi="Times New Roman" w:cs="Times New Roman"/>
          <w:b/>
          <w:i/>
          <w:sz w:val="24"/>
          <w:szCs w:val="24"/>
        </w:rPr>
        <w:t>Ведомость снятия показаний по электрическим счетчикам.</w:t>
      </w:r>
      <w:r w:rsidR="00B03982" w:rsidRPr="0032009B">
        <w:rPr>
          <w:rFonts w:ascii="Times New Roman" w:hAnsi="Times New Roman" w:cs="Times New Roman"/>
          <w:b/>
          <w:i/>
          <w:sz w:val="24"/>
          <w:szCs w:val="24"/>
        </w:rPr>
        <w:t xml:space="preserve"> </w:t>
      </w:r>
    </w:p>
    <w:p w14:paraId="13581287" w14:textId="7AC2C275" w:rsidR="002F50F6" w:rsidRDefault="002F50F6" w:rsidP="00B90F7B">
      <w:pPr>
        <w:pStyle w:val="a3"/>
        <w:numPr>
          <w:ilvl w:val="0"/>
          <w:numId w:val="1"/>
        </w:numPr>
        <w:spacing w:line="240" w:lineRule="auto"/>
        <w:rPr>
          <w:rFonts w:ascii="Times New Roman" w:hAnsi="Times New Roman" w:cs="Times New Roman"/>
          <w:b/>
          <w:i/>
          <w:sz w:val="24"/>
          <w:szCs w:val="24"/>
        </w:rPr>
      </w:pPr>
      <w:r w:rsidRPr="0032009B">
        <w:rPr>
          <w:rFonts w:ascii="Times New Roman" w:hAnsi="Times New Roman" w:cs="Times New Roman"/>
          <w:b/>
          <w:i/>
          <w:sz w:val="24"/>
          <w:szCs w:val="24"/>
        </w:rPr>
        <w:t>Проверка</w:t>
      </w:r>
      <w:r w:rsidRPr="008C5134">
        <w:rPr>
          <w:rFonts w:ascii="Times New Roman" w:hAnsi="Times New Roman" w:cs="Times New Roman"/>
          <w:b/>
          <w:i/>
          <w:sz w:val="24"/>
          <w:szCs w:val="24"/>
        </w:rPr>
        <w:t xml:space="preserve"> </w:t>
      </w:r>
      <w:r w:rsidR="00D1459B" w:rsidRPr="008C5134">
        <w:rPr>
          <w:rFonts w:ascii="Times New Roman" w:hAnsi="Times New Roman" w:cs="Times New Roman"/>
          <w:b/>
          <w:i/>
          <w:sz w:val="24"/>
          <w:szCs w:val="24"/>
        </w:rPr>
        <w:t xml:space="preserve">бухгалтерской, </w:t>
      </w:r>
      <w:r w:rsidRPr="008C5134">
        <w:rPr>
          <w:rFonts w:ascii="Times New Roman" w:hAnsi="Times New Roman" w:cs="Times New Roman"/>
          <w:b/>
          <w:i/>
          <w:sz w:val="24"/>
          <w:szCs w:val="24"/>
        </w:rPr>
        <w:t>налоговой отчетности и отчетности в фонды.</w:t>
      </w:r>
    </w:p>
    <w:p w14:paraId="1CAAFDEA" w14:textId="34720775" w:rsidR="009C5206" w:rsidRPr="008C5134" w:rsidRDefault="009C5206" w:rsidP="00B90F7B">
      <w:pPr>
        <w:pStyle w:val="a3"/>
        <w:numPr>
          <w:ilvl w:val="0"/>
          <w:numId w:val="1"/>
        </w:numPr>
        <w:spacing w:line="240" w:lineRule="auto"/>
        <w:rPr>
          <w:rFonts w:ascii="Times New Roman" w:hAnsi="Times New Roman" w:cs="Times New Roman"/>
          <w:b/>
          <w:i/>
          <w:sz w:val="24"/>
          <w:szCs w:val="24"/>
        </w:rPr>
      </w:pPr>
      <w:r>
        <w:rPr>
          <w:rFonts w:ascii="Times New Roman" w:hAnsi="Times New Roman" w:cs="Times New Roman"/>
          <w:b/>
          <w:i/>
          <w:sz w:val="24"/>
          <w:szCs w:val="24"/>
        </w:rPr>
        <w:t>Судебные дела.</w:t>
      </w:r>
    </w:p>
    <w:p w14:paraId="0064CF41" w14:textId="7A26F451" w:rsidR="002F50F6" w:rsidRPr="00FF7031" w:rsidRDefault="002F50F6" w:rsidP="00FF7031">
      <w:pPr>
        <w:pStyle w:val="a3"/>
        <w:numPr>
          <w:ilvl w:val="0"/>
          <w:numId w:val="1"/>
        </w:numPr>
        <w:spacing w:line="240" w:lineRule="auto"/>
        <w:rPr>
          <w:rFonts w:ascii="Times New Roman" w:hAnsi="Times New Roman" w:cs="Times New Roman"/>
          <w:b/>
          <w:i/>
          <w:sz w:val="24"/>
          <w:szCs w:val="24"/>
        </w:rPr>
      </w:pPr>
      <w:r w:rsidRPr="008C5134">
        <w:rPr>
          <w:rFonts w:ascii="Times New Roman" w:hAnsi="Times New Roman" w:cs="Times New Roman"/>
          <w:b/>
          <w:i/>
          <w:sz w:val="24"/>
          <w:szCs w:val="24"/>
        </w:rPr>
        <w:t>Выводы.</w:t>
      </w:r>
    </w:p>
    <w:p w14:paraId="366FA9DC" w14:textId="06D06B4A" w:rsidR="00204A39" w:rsidRPr="003B1AEE" w:rsidRDefault="002F50F6" w:rsidP="00204A39">
      <w:pPr>
        <w:ind w:firstLine="426"/>
        <w:jc w:val="both"/>
        <w:rPr>
          <w:rFonts w:ascii="Times New Roman" w:hAnsi="Times New Roman" w:cs="Times New Roman"/>
          <w:b/>
          <w:sz w:val="24"/>
          <w:szCs w:val="24"/>
        </w:rPr>
      </w:pPr>
      <w:r w:rsidRPr="008C5134">
        <w:rPr>
          <w:rFonts w:ascii="Times New Roman" w:hAnsi="Times New Roman" w:cs="Times New Roman"/>
          <w:sz w:val="24"/>
          <w:szCs w:val="24"/>
        </w:rPr>
        <w:t xml:space="preserve">Уважаемое собрание, информируем Вас о том, что ведение бухгалтерского учета в </w:t>
      </w:r>
      <w:r w:rsidR="00000382">
        <w:rPr>
          <w:rFonts w:ascii="Times New Roman" w:hAnsi="Times New Roman" w:cs="Times New Roman"/>
          <w:sz w:val="24"/>
          <w:szCs w:val="24"/>
        </w:rPr>
        <w:t>ТСН</w:t>
      </w:r>
      <w:r w:rsidRPr="008C5134">
        <w:rPr>
          <w:rFonts w:ascii="Times New Roman" w:hAnsi="Times New Roman" w:cs="Times New Roman"/>
          <w:sz w:val="24"/>
          <w:szCs w:val="24"/>
        </w:rPr>
        <w:t xml:space="preserve"> «</w:t>
      </w:r>
      <w:r w:rsidRPr="003B1AEE">
        <w:rPr>
          <w:rFonts w:ascii="Times New Roman" w:hAnsi="Times New Roman" w:cs="Times New Roman"/>
          <w:sz w:val="24"/>
          <w:szCs w:val="24"/>
        </w:rPr>
        <w:t xml:space="preserve">Волна» осуществляется </w:t>
      </w:r>
      <w:r w:rsidRPr="003B1AEE">
        <w:rPr>
          <w:rFonts w:ascii="Times New Roman" w:hAnsi="Times New Roman" w:cs="Times New Roman"/>
          <w:b/>
          <w:sz w:val="24"/>
          <w:szCs w:val="24"/>
        </w:rPr>
        <w:t>по упрощенной системе налогообложения</w:t>
      </w:r>
      <w:r w:rsidR="00284DE7" w:rsidRPr="003B1AEE">
        <w:rPr>
          <w:rFonts w:ascii="Times New Roman" w:hAnsi="Times New Roman" w:cs="Times New Roman"/>
          <w:b/>
          <w:sz w:val="24"/>
          <w:szCs w:val="24"/>
        </w:rPr>
        <w:t>.</w:t>
      </w:r>
    </w:p>
    <w:p w14:paraId="74D42E11" w14:textId="170C4A5B" w:rsidR="00284DE7" w:rsidRPr="003B1AEE" w:rsidRDefault="00284DE7" w:rsidP="00204A39">
      <w:pPr>
        <w:spacing w:line="240" w:lineRule="auto"/>
        <w:ind w:firstLine="426"/>
        <w:jc w:val="both"/>
        <w:rPr>
          <w:rFonts w:ascii="Times New Roman" w:hAnsi="Times New Roman" w:cs="Times New Roman"/>
          <w:sz w:val="24"/>
          <w:szCs w:val="24"/>
        </w:rPr>
      </w:pPr>
      <w:r w:rsidRPr="003B1AEE">
        <w:rPr>
          <w:rFonts w:ascii="Times New Roman" w:hAnsi="Times New Roman" w:cs="Times New Roman"/>
          <w:sz w:val="24"/>
          <w:szCs w:val="24"/>
        </w:rPr>
        <w:t>В</w:t>
      </w:r>
      <w:r w:rsidR="002F50F6" w:rsidRPr="003B1AEE">
        <w:rPr>
          <w:rFonts w:ascii="Times New Roman" w:hAnsi="Times New Roman" w:cs="Times New Roman"/>
          <w:sz w:val="24"/>
          <w:szCs w:val="24"/>
        </w:rPr>
        <w:t xml:space="preserve"> соответствии</w:t>
      </w:r>
      <w:r w:rsidRPr="003B1AEE">
        <w:rPr>
          <w:rFonts w:ascii="Times New Roman" w:hAnsi="Times New Roman" w:cs="Times New Roman"/>
          <w:sz w:val="24"/>
          <w:szCs w:val="24"/>
        </w:rPr>
        <w:t xml:space="preserve"> со ст. 346.15 Налогового кодекса Российской Федерации (далее — НК РФ) налогоплательщики, </w:t>
      </w:r>
      <w:hyperlink r:id="rId7" w:history="1">
        <w:r w:rsidRPr="003B1AEE">
          <w:rPr>
            <w:rFonts w:ascii="Times New Roman" w:hAnsi="Times New Roman" w:cs="Times New Roman"/>
            <w:sz w:val="24"/>
            <w:szCs w:val="24"/>
          </w:rPr>
          <w:t>применяющие упрощенную систему налогообложения</w:t>
        </w:r>
      </w:hyperlink>
      <w:r w:rsidRPr="003B1AEE">
        <w:rPr>
          <w:rFonts w:ascii="Times New Roman" w:hAnsi="Times New Roman" w:cs="Times New Roman"/>
          <w:sz w:val="24"/>
          <w:szCs w:val="24"/>
        </w:rPr>
        <w:t>, в составе доходов учитывают доходы от реализации и внереализационные доходы, определяемые в соответствии со ст. ст. 249 и 250 гл. 25 «Налог на прибыль организаций» НК РФ, и не учитывают доходы, предусмотренные ст. 251 НК РФ</w:t>
      </w:r>
      <w:r w:rsidR="00000382">
        <w:rPr>
          <w:rFonts w:ascii="Times New Roman" w:hAnsi="Times New Roman" w:cs="Times New Roman"/>
          <w:sz w:val="24"/>
          <w:szCs w:val="24"/>
        </w:rPr>
        <w:t xml:space="preserve"> и ст. 346.15 НК РФ</w:t>
      </w:r>
      <w:r w:rsidRPr="003B1AEE">
        <w:rPr>
          <w:rFonts w:ascii="Times New Roman" w:hAnsi="Times New Roman" w:cs="Times New Roman"/>
          <w:sz w:val="24"/>
          <w:szCs w:val="24"/>
        </w:rPr>
        <w:t>.</w:t>
      </w:r>
    </w:p>
    <w:p w14:paraId="0AF845E7" w14:textId="682EFE9D" w:rsidR="00284DE7" w:rsidRPr="003B1AEE" w:rsidRDefault="00284DE7" w:rsidP="00204A39">
      <w:pPr>
        <w:spacing w:after="0" w:line="240" w:lineRule="auto"/>
        <w:ind w:firstLine="426"/>
        <w:jc w:val="both"/>
        <w:rPr>
          <w:rFonts w:ascii="Times New Roman" w:hAnsi="Times New Roman" w:cs="Times New Roman"/>
          <w:sz w:val="24"/>
          <w:szCs w:val="24"/>
        </w:rPr>
      </w:pPr>
      <w:r w:rsidRPr="003B1AEE">
        <w:rPr>
          <w:rFonts w:ascii="Times New Roman" w:hAnsi="Times New Roman" w:cs="Times New Roman"/>
          <w:sz w:val="24"/>
          <w:szCs w:val="24"/>
        </w:rPr>
        <w:t xml:space="preserve">Согласно </w:t>
      </w:r>
      <w:proofErr w:type="spellStart"/>
      <w:r w:rsidR="00000382">
        <w:rPr>
          <w:rFonts w:ascii="Times New Roman" w:hAnsi="Times New Roman" w:cs="Times New Roman"/>
          <w:sz w:val="24"/>
          <w:szCs w:val="24"/>
        </w:rPr>
        <w:t>пп</w:t>
      </w:r>
      <w:proofErr w:type="spellEnd"/>
      <w:r w:rsidR="00000382">
        <w:rPr>
          <w:rFonts w:ascii="Times New Roman" w:hAnsi="Times New Roman" w:cs="Times New Roman"/>
          <w:sz w:val="24"/>
          <w:szCs w:val="24"/>
        </w:rPr>
        <w:t xml:space="preserve">. </w:t>
      </w:r>
      <w:r w:rsidR="00000382" w:rsidRPr="00000382">
        <w:rPr>
          <w:rFonts w:ascii="Times New Roman" w:hAnsi="Times New Roman" w:cs="Times New Roman"/>
          <w:sz w:val="24"/>
          <w:szCs w:val="24"/>
        </w:rPr>
        <w:t>14 п. 1</w:t>
      </w:r>
      <w:r w:rsidRPr="00000382">
        <w:rPr>
          <w:rFonts w:ascii="Times New Roman" w:hAnsi="Times New Roman" w:cs="Times New Roman"/>
          <w:sz w:val="24"/>
          <w:szCs w:val="24"/>
        </w:rPr>
        <w:t xml:space="preserve"> ст. 251 НК РФ</w:t>
      </w:r>
      <w:r w:rsidRPr="003B1AEE">
        <w:rPr>
          <w:rFonts w:ascii="Times New Roman" w:hAnsi="Times New Roman" w:cs="Times New Roman"/>
          <w:sz w:val="24"/>
          <w:szCs w:val="24"/>
        </w:rPr>
        <w:t xml:space="preserve"> при определении налоговой базы не учитываются целевые поступления (за исключением целевых поступлений в виде подакцизных товаров). К ним относятся целевые поступления на содержание некоммерческих организаций и ведение ими уставной деятельности, поступившие безвозмездно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 а также целевые поступления от других организаций и (или) физических лиц, и использованные указанными получателями по назначению.</w:t>
      </w:r>
    </w:p>
    <w:p w14:paraId="719E6EFB" w14:textId="4D5F1D35" w:rsidR="00204A39" w:rsidRDefault="3C44ADB6" w:rsidP="3C44ADB6">
      <w:pPr>
        <w:pStyle w:val="a6"/>
        <w:spacing w:before="312" w:beforeAutospacing="0" w:after="312" w:afterAutospacing="0"/>
        <w:ind w:firstLine="426"/>
        <w:jc w:val="both"/>
        <w:textAlignment w:val="baseline"/>
        <w:rPr>
          <w:rFonts w:eastAsia="Times New Roman"/>
          <w:sz w:val="24"/>
          <w:szCs w:val="24"/>
          <w:lang w:eastAsia="en-US"/>
        </w:rPr>
      </w:pPr>
      <w:r w:rsidRPr="3C44ADB6">
        <w:rPr>
          <w:rFonts w:eastAsia="Times New Roman"/>
          <w:sz w:val="24"/>
          <w:szCs w:val="24"/>
          <w:lang w:eastAsia="en-US"/>
        </w:rPr>
        <w:t xml:space="preserve">К целевым поступлениям на содержание некоммерческих организаций (СНТ, ТСН) и ведение ими уставной деятельности относятся осуществленные в соответствии с законодательством Российской Федерации о некоммерческих организациях взносы учредителей (участников, членов), пожертвования, признаваемые таковыми в соответствии с гражданским законодательством Российской Федерации, доходы в виде безвозмездно полученных некоммерческими организациями работ (услуг), выполненных (оказанных) на основании соответствующих договоров, а также отчисления на формирование в установленном ст. 324 НК РФ порядке резерва на проведение ремонта, капитального ремонта общего имущества, которые производятся товариществу собственников жилья, жилищному кооперативу, садоводческому, </w:t>
      </w:r>
      <w:r w:rsidRPr="3C44ADB6">
        <w:rPr>
          <w:rFonts w:eastAsia="Times New Roman"/>
          <w:sz w:val="24"/>
          <w:szCs w:val="24"/>
          <w:lang w:eastAsia="en-US"/>
        </w:rPr>
        <w:lastRenderedPageBreak/>
        <w:t>садово-огородному, гаражно-строительному, жилищно-строительному кооперативу или иному специализированному потребительскому кооперативу их членами.</w:t>
      </w:r>
    </w:p>
    <w:p w14:paraId="0B11BD87" w14:textId="63A546F0" w:rsidR="00000382" w:rsidRPr="003B1AEE" w:rsidRDefault="3C44ADB6" w:rsidP="3C44ADB6">
      <w:pPr>
        <w:pStyle w:val="a6"/>
        <w:spacing w:before="312" w:beforeAutospacing="0" w:after="312" w:afterAutospacing="0"/>
        <w:ind w:firstLine="426"/>
        <w:jc w:val="both"/>
        <w:textAlignment w:val="baseline"/>
        <w:rPr>
          <w:rFonts w:eastAsia="Times New Roman"/>
          <w:sz w:val="24"/>
          <w:szCs w:val="24"/>
          <w:lang w:eastAsia="en-US"/>
        </w:rPr>
      </w:pPr>
      <w:r w:rsidRPr="3C44ADB6">
        <w:rPr>
          <w:rFonts w:eastAsia="Times New Roman"/>
          <w:sz w:val="24"/>
          <w:szCs w:val="24"/>
          <w:lang w:eastAsia="en-US"/>
        </w:rPr>
        <w:t xml:space="preserve">Согласно </w:t>
      </w:r>
      <w:proofErr w:type="spellStart"/>
      <w:r w:rsidRPr="3C44ADB6">
        <w:rPr>
          <w:rFonts w:eastAsia="Times New Roman"/>
          <w:sz w:val="24"/>
          <w:szCs w:val="24"/>
          <w:lang w:eastAsia="en-US"/>
        </w:rPr>
        <w:t>пп</w:t>
      </w:r>
      <w:proofErr w:type="spellEnd"/>
      <w:r w:rsidRPr="3C44ADB6">
        <w:rPr>
          <w:rFonts w:eastAsia="Times New Roman"/>
          <w:sz w:val="24"/>
          <w:szCs w:val="24"/>
          <w:lang w:eastAsia="en-US"/>
        </w:rPr>
        <w:t>. 4 п. 1.1. ст. 346.15 НК РФ при определении налоговой базы не учитываются доходы, полученные товариществами собственников жилья, товариществами собственников недвижимости, управляющими организациями, садоводческими, огородническими или дачными некоммерческими товариществами (некоммерческими партнерствами), жилищными, садоводческими, огородническими, дачными или иными специализированными потребительскими кооперативами от собственников (пользователей) недвижимости в оплату коммунальных услуг, оказанных сторонними организациями.</w:t>
      </w:r>
    </w:p>
    <w:p w14:paraId="661478A2" w14:textId="1BB2FC9C" w:rsidR="00204A39" w:rsidRPr="003B1AEE" w:rsidRDefault="3C44ADB6" w:rsidP="3C44ADB6">
      <w:pPr>
        <w:pStyle w:val="a6"/>
        <w:spacing w:before="0" w:beforeAutospacing="0" w:after="0" w:afterAutospacing="0"/>
        <w:ind w:firstLine="426"/>
        <w:jc w:val="both"/>
        <w:textAlignment w:val="baseline"/>
        <w:rPr>
          <w:b/>
          <w:bCs/>
          <w:sz w:val="24"/>
          <w:szCs w:val="24"/>
          <w:lang w:eastAsia="en-US"/>
        </w:rPr>
      </w:pPr>
      <w:r w:rsidRPr="3C44ADB6">
        <w:rPr>
          <w:b/>
          <w:bCs/>
          <w:sz w:val="24"/>
          <w:szCs w:val="24"/>
          <w:lang w:eastAsia="en-US"/>
        </w:rPr>
        <w:t>Таким образом, товарищество собственников недвижимости в составе доходов при определении налоговой базы по налогу, уплачиваемому в связи с применением упрощенной системы налогообложения, не учитывает взносы учредителей (участников, членов) и лиц, ведущих садоводство в индивидуальном порядке, а также поступления при оплате коммунальных услуг (потребленной электроэнергии).</w:t>
      </w:r>
    </w:p>
    <w:p w14:paraId="3A64DCF5" w14:textId="4C2598B1" w:rsidR="00204A39" w:rsidRPr="003B1AEE" w:rsidRDefault="3C44ADB6" w:rsidP="3C44ADB6">
      <w:pPr>
        <w:pStyle w:val="a6"/>
        <w:spacing w:before="312" w:beforeAutospacing="0" w:after="312" w:afterAutospacing="0"/>
        <w:ind w:firstLine="426"/>
        <w:jc w:val="both"/>
        <w:textAlignment w:val="baseline"/>
        <w:rPr>
          <w:rFonts w:eastAsia="Times New Roman"/>
          <w:sz w:val="24"/>
          <w:szCs w:val="24"/>
          <w:lang w:eastAsia="en-US"/>
        </w:rPr>
      </w:pPr>
      <w:r w:rsidRPr="3C44ADB6">
        <w:rPr>
          <w:rFonts w:eastAsia="Times New Roman"/>
          <w:sz w:val="24"/>
          <w:szCs w:val="24"/>
          <w:lang w:eastAsia="en-US"/>
        </w:rPr>
        <w:t>Что касается других платежей, поступающих товариществу собственников недвижимости, то следует иметь в виду, что перечень доходов, не учитываемых при налогообложении в соответствии со ст. 251 НК РФ, является закрытым.</w:t>
      </w:r>
    </w:p>
    <w:p w14:paraId="49736FED" w14:textId="77777777" w:rsidR="00350071" w:rsidRPr="00350071" w:rsidRDefault="00A862EA" w:rsidP="00350071">
      <w:pPr>
        <w:pStyle w:val="a3"/>
        <w:spacing w:line="240" w:lineRule="auto"/>
        <w:jc w:val="both"/>
        <w:rPr>
          <w:rFonts w:ascii="Times New Roman" w:hAnsi="Times New Roman" w:cs="Times New Roman"/>
          <w:b/>
          <w:sz w:val="24"/>
          <w:szCs w:val="24"/>
        </w:rPr>
      </w:pPr>
      <w:r w:rsidRPr="00350071">
        <w:rPr>
          <w:rFonts w:ascii="Times New Roman" w:hAnsi="Times New Roman" w:cs="Times New Roman"/>
          <w:b/>
          <w:sz w:val="24"/>
          <w:szCs w:val="24"/>
        </w:rPr>
        <w:t xml:space="preserve">Объектами налогообложения являются: </w:t>
      </w:r>
    </w:p>
    <w:p w14:paraId="6C99C132" w14:textId="30A37DC3" w:rsidR="002F50F6" w:rsidRDefault="009844BB" w:rsidP="0035007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62EA" w:rsidRPr="00350071">
        <w:rPr>
          <w:rFonts w:ascii="Times New Roman" w:hAnsi="Times New Roman" w:cs="Times New Roman"/>
          <w:sz w:val="24"/>
          <w:szCs w:val="24"/>
        </w:rPr>
        <w:t>доходы</w:t>
      </w:r>
      <w:r>
        <w:rPr>
          <w:rFonts w:ascii="Times New Roman" w:hAnsi="Times New Roman" w:cs="Times New Roman"/>
          <w:sz w:val="24"/>
          <w:szCs w:val="24"/>
        </w:rPr>
        <w:t xml:space="preserve"> </w:t>
      </w:r>
      <w:proofErr w:type="gramStart"/>
      <w:r w:rsidR="00A862EA" w:rsidRPr="00350071">
        <w:rPr>
          <w:rFonts w:ascii="Times New Roman" w:hAnsi="Times New Roman" w:cs="Times New Roman"/>
          <w:sz w:val="24"/>
          <w:szCs w:val="24"/>
        </w:rPr>
        <w:t>Т</w:t>
      </w:r>
      <w:r>
        <w:rPr>
          <w:rFonts w:ascii="Times New Roman" w:hAnsi="Times New Roman" w:cs="Times New Roman"/>
          <w:sz w:val="24"/>
          <w:szCs w:val="24"/>
        </w:rPr>
        <w:t>оварищества</w:t>
      </w:r>
      <w:r w:rsidR="00A862EA" w:rsidRPr="00350071">
        <w:rPr>
          <w:rFonts w:ascii="Times New Roman" w:hAnsi="Times New Roman" w:cs="Times New Roman"/>
          <w:sz w:val="24"/>
          <w:szCs w:val="24"/>
        </w:rPr>
        <w:t xml:space="preserve">  (</w:t>
      </w:r>
      <w:proofErr w:type="gramEnd"/>
      <w:r w:rsidR="00A862EA" w:rsidRPr="00350071">
        <w:rPr>
          <w:rFonts w:ascii="Times New Roman" w:hAnsi="Times New Roman" w:cs="Times New Roman"/>
          <w:sz w:val="24"/>
          <w:szCs w:val="24"/>
        </w:rPr>
        <w:t>поступ</w:t>
      </w:r>
      <w:r w:rsidR="008C5134" w:rsidRPr="00350071">
        <w:rPr>
          <w:rFonts w:ascii="Times New Roman" w:hAnsi="Times New Roman" w:cs="Times New Roman"/>
          <w:sz w:val="24"/>
          <w:szCs w:val="24"/>
        </w:rPr>
        <w:t xml:space="preserve">ления </w:t>
      </w:r>
      <w:r w:rsidR="00C874D2">
        <w:rPr>
          <w:rFonts w:ascii="Times New Roman" w:hAnsi="Times New Roman" w:cs="Times New Roman"/>
          <w:sz w:val="24"/>
          <w:szCs w:val="24"/>
        </w:rPr>
        <w:t xml:space="preserve">платежей за </w:t>
      </w:r>
      <w:r w:rsidR="002730E2">
        <w:rPr>
          <w:rFonts w:ascii="Times New Roman" w:hAnsi="Times New Roman" w:cs="Times New Roman"/>
          <w:sz w:val="24"/>
          <w:szCs w:val="24"/>
        </w:rPr>
        <w:t xml:space="preserve">аренду </w:t>
      </w:r>
      <w:r>
        <w:rPr>
          <w:rFonts w:ascii="Times New Roman" w:hAnsi="Times New Roman" w:cs="Times New Roman"/>
          <w:sz w:val="24"/>
          <w:szCs w:val="24"/>
        </w:rPr>
        <w:t>общих земель</w:t>
      </w:r>
      <w:r w:rsidR="002730E2">
        <w:rPr>
          <w:rFonts w:ascii="Times New Roman" w:hAnsi="Times New Roman" w:cs="Times New Roman"/>
          <w:sz w:val="24"/>
          <w:szCs w:val="24"/>
        </w:rPr>
        <w:t>, проценты п</w:t>
      </w:r>
      <w:r>
        <w:rPr>
          <w:rFonts w:ascii="Times New Roman" w:hAnsi="Times New Roman" w:cs="Times New Roman"/>
          <w:sz w:val="24"/>
          <w:szCs w:val="24"/>
        </w:rPr>
        <w:t>о</w:t>
      </w:r>
      <w:r w:rsidR="002730E2">
        <w:rPr>
          <w:rFonts w:ascii="Times New Roman" w:hAnsi="Times New Roman" w:cs="Times New Roman"/>
          <w:sz w:val="24"/>
          <w:szCs w:val="24"/>
        </w:rPr>
        <w:t xml:space="preserve"> суду, судебные издержки</w:t>
      </w:r>
      <w:r w:rsidR="009C5206">
        <w:rPr>
          <w:rFonts w:ascii="Times New Roman" w:hAnsi="Times New Roman" w:cs="Times New Roman"/>
          <w:sz w:val="24"/>
          <w:szCs w:val="24"/>
        </w:rPr>
        <w:t>, изготовление копий документов и др.</w:t>
      </w:r>
      <w:r w:rsidR="008C5134" w:rsidRPr="00350071">
        <w:rPr>
          <w:rFonts w:ascii="Times New Roman" w:hAnsi="Times New Roman" w:cs="Times New Roman"/>
          <w:sz w:val="24"/>
          <w:szCs w:val="24"/>
        </w:rPr>
        <w:t>)</w:t>
      </w:r>
      <w:r w:rsidR="002730E2">
        <w:rPr>
          <w:rFonts w:ascii="Times New Roman" w:hAnsi="Times New Roman" w:cs="Times New Roman"/>
          <w:sz w:val="24"/>
          <w:szCs w:val="24"/>
        </w:rPr>
        <w:t>.</w:t>
      </w:r>
      <w:r w:rsidR="008C5134" w:rsidRPr="00350071">
        <w:rPr>
          <w:rFonts w:ascii="Times New Roman" w:hAnsi="Times New Roman" w:cs="Times New Roman"/>
          <w:sz w:val="24"/>
          <w:szCs w:val="24"/>
        </w:rPr>
        <w:t xml:space="preserve"> </w:t>
      </w:r>
    </w:p>
    <w:p w14:paraId="0B1C5CD0" w14:textId="77777777" w:rsidR="002D444F" w:rsidRPr="00350071" w:rsidRDefault="002D444F" w:rsidP="00350071">
      <w:pPr>
        <w:spacing w:line="240" w:lineRule="auto"/>
        <w:jc w:val="both"/>
        <w:rPr>
          <w:rFonts w:ascii="Times New Roman" w:hAnsi="Times New Roman" w:cs="Times New Roman"/>
          <w:sz w:val="24"/>
          <w:szCs w:val="24"/>
        </w:rPr>
      </w:pPr>
    </w:p>
    <w:p w14:paraId="3D5C5A13" w14:textId="416165D5" w:rsidR="005E24F3" w:rsidRDefault="005E24F3" w:rsidP="005E24F3">
      <w:pPr>
        <w:pStyle w:val="a3"/>
        <w:numPr>
          <w:ilvl w:val="0"/>
          <w:numId w:val="20"/>
        </w:numPr>
        <w:jc w:val="center"/>
        <w:rPr>
          <w:rFonts w:ascii="Times New Roman" w:hAnsi="Times New Roman" w:cs="Times New Roman"/>
          <w:b/>
          <w:sz w:val="24"/>
          <w:szCs w:val="24"/>
          <w:u w:val="single"/>
        </w:rPr>
      </w:pPr>
      <w:r w:rsidRPr="005E24F3">
        <w:rPr>
          <w:rFonts w:ascii="Times New Roman" w:hAnsi="Times New Roman" w:cs="Times New Roman"/>
          <w:b/>
          <w:sz w:val="24"/>
          <w:szCs w:val="24"/>
          <w:u w:val="single"/>
        </w:rPr>
        <w:t>Состояние документации и документооборота.</w:t>
      </w:r>
    </w:p>
    <w:p w14:paraId="40E33D80" w14:textId="77777777" w:rsidR="005E24F3" w:rsidRPr="005E24F3" w:rsidRDefault="005E24F3" w:rsidP="005E24F3">
      <w:pPr>
        <w:pStyle w:val="a3"/>
        <w:rPr>
          <w:rFonts w:ascii="Times New Roman" w:hAnsi="Times New Roman" w:cs="Times New Roman"/>
          <w:b/>
          <w:sz w:val="24"/>
          <w:szCs w:val="24"/>
          <w:u w:val="single"/>
        </w:rPr>
      </w:pPr>
    </w:p>
    <w:p w14:paraId="61957CCB" w14:textId="394ECA08" w:rsidR="00A862EA" w:rsidRPr="00517B10" w:rsidRDefault="00A862EA" w:rsidP="005E24F3">
      <w:pPr>
        <w:pStyle w:val="a3"/>
        <w:spacing w:line="240" w:lineRule="auto"/>
        <w:ind w:left="0"/>
        <w:jc w:val="both"/>
        <w:rPr>
          <w:rFonts w:ascii="Times New Roman" w:hAnsi="Times New Roman" w:cs="Times New Roman"/>
          <w:b/>
          <w:sz w:val="24"/>
          <w:szCs w:val="24"/>
        </w:rPr>
      </w:pPr>
      <w:r w:rsidRPr="00517B10">
        <w:rPr>
          <w:rFonts w:ascii="Times New Roman" w:hAnsi="Times New Roman" w:cs="Times New Roman"/>
          <w:b/>
          <w:sz w:val="24"/>
          <w:szCs w:val="24"/>
        </w:rPr>
        <w:t>Документация</w:t>
      </w:r>
      <w:r w:rsidR="00BB11A8">
        <w:rPr>
          <w:rFonts w:ascii="Times New Roman" w:hAnsi="Times New Roman" w:cs="Times New Roman"/>
          <w:b/>
          <w:sz w:val="24"/>
          <w:szCs w:val="24"/>
        </w:rPr>
        <w:t>,</w:t>
      </w:r>
      <w:r w:rsidRPr="00517B10">
        <w:rPr>
          <w:rFonts w:ascii="Times New Roman" w:hAnsi="Times New Roman" w:cs="Times New Roman"/>
          <w:b/>
          <w:sz w:val="24"/>
          <w:szCs w:val="24"/>
        </w:rPr>
        <w:t xml:space="preserve"> предоставленная </w:t>
      </w:r>
      <w:proofErr w:type="gramStart"/>
      <w:r w:rsidRPr="00517B10">
        <w:rPr>
          <w:rFonts w:ascii="Times New Roman" w:hAnsi="Times New Roman" w:cs="Times New Roman"/>
          <w:b/>
          <w:sz w:val="24"/>
          <w:szCs w:val="24"/>
        </w:rPr>
        <w:t>к проверке</w:t>
      </w:r>
      <w:proofErr w:type="gramEnd"/>
      <w:r w:rsidRPr="00517B10">
        <w:rPr>
          <w:rFonts w:ascii="Times New Roman" w:hAnsi="Times New Roman" w:cs="Times New Roman"/>
          <w:b/>
          <w:sz w:val="24"/>
          <w:szCs w:val="24"/>
        </w:rPr>
        <w:t xml:space="preserve"> содержит в себе: </w:t>
      </w:r>
    </w:p>
    <w:p w14:paraId="3EE16BA9" w14:textId="563C5863" w:rsidR="00A862EA" w:rsidRPr="004410EF" w:rsidRDefault="00BC25D5" w:rsidP="005E24F3">
      <w:pPr>
        <w:pStyle w:val="a3"/>
        <w:numPr>
          <w:ilvl w:val="0"/>
          <w:numId w:val="4"/>
        </w:numPr>
        <w:spacing w:line="240" w:lineRule="auto"/>
        <w:ind w:left="567"/>
        <w:jc w:val="both"/>
        <w:rPr>
          <w:rFonts w:ascii="Times New Roman" w:hAnsi="Times New Roman" w:cs="Times New Roman"/>
          <w:sz w:val="24"/>
          <w:szCs w:val="24"/>
        </w:rPr>
      </w:pPr>
      <w:r w:rsidRPr="004410EF">
        <w:rPr>
          <w:rFonts w:ascii="Times New Roman" w:hAnsi="Times New Roman" w:cs="Times New Roman"/>
          <w:sz w:val="24"/>
          <w:szCs w:val="24"/>
        </w:rPr>
        <w:t>Кассовая книга</w:t>
      </w:r>
      <w:r w:rsidR="00FF7031" w:rsidRPr="004410EF">
        <w:rPr>
          <w:rFonts w:ascii="Times New Roman" w:hAnsi="Times New Roman" w:cs="Times New Roman"/>
          <w:sz w:val="24"/>
          <w:szCs w:val="24"/>
        </w:rPr>
        <w:t xml:space="preserve"> </w:t>
      </w:r>
      <w:r w:rsidR="00A862EA" w:rsidRPr="004410EF">
        <w:rPr>
          <w:rFonts w:ascii="Times New Roman" w:hAnsi="Times New Roman" w:cs="Times New Roman"/>
          <w:sz w:val="24"/>
          <w:szCs w:val="24"/>
        </w:rPr>
        <w:t>за</w:t>
      </w:r>
      <w:r w:rsidR="00C874D2" w:rsidRPr="004410EF">
        <w:rPr>
          <w:rFonts w:ascii="Times New Roman" w:hAnsi="Times New Roman" w:cs="Times New Roman"/>
          <w:sz w:val="24"/>
          <w:szCs w:val="24"/>
        </w:rPr>
        <w:t xml:space="preserve"> период с 1 января 20</w:t>
      </w:r>
      <w:r w:rsidR="009C5206">
        <w:rPr>
          <w:rFonts w:ascii="Times New Roman" w:hAnsi="Times New Roman" w:cs="Times New Roman"/>
          <w:sz w:val="24"/>
          <w:szCs w:val="24"/>
        </w:rPr>
        <w:t>20</w:t>
      </w:r>
      <w:r w:rsidR="00FF7031" w:rsidRPr="004410EF">
        <w:rPr>
          <w:rFonts w:ascii="Times New Roman" w:hAnsi="Times New Roman" w:cs="Times New Roman"/>
          <w:sz w:val="24"/>
          <w:szCs w:val="24"/>
        </w:rPr>
        <w:t xml:space="preserve"> года</w:t>
      </w:r>
      <w:r w:rsidR="00A862EA" w:rsidRPr="004410EF">
        <w:rPr>
          <w:rFonts w:ascii="Times New Roman" w:hAnsi="Times New Roman" w:cs="Times New Roman"/>
          <w:sz w:val="24"/>
          <w:szCs w:val="24"/>
        </w:rPr>
        <w:t xml:space="preserve"> </w:t>
      </w:r>
      <w:r w:rsidR="00120EB6" w:rsidRPr="004410EF">
        <w:rPr>
          <w:rFonts w:ascii="Times New Roman" w:hAnsi="Times New Roman" w:cs="Times New Roman"/>
          <w:sz w:val="24"/>
          <w:szCs w:val="24"/>
        </w:rPr>
        <w:t>по 3</w:t>
      </w:r>
      <w:r w:rsidR="009C5206">
        <w:rPr>
          <w:rFonts w:ascii="Times New Roman" w:hAnsi="Times New Roman" w:cs="Times New Roman"/>
          <w:sz w:val="24"/>
          <w:szCs w:val="24"/>
        </w:rPr>
        <w:t>1</w:t>
      </w:r>
      <w:r w:rsidR="00120EB6" w:rsidRPr="004410EF">
        <w:rPr>
          <w:rFonts w:ascii="Times New Roman" w:hAnsi="Times New Roman" w:cs="Times New Roman"/>
          <w:sz w:val="24"/>
          <w:szCs w:val="24"/>
        </w:rPr>
        <w:t xml:space="preserve"> </w:t>
      </w:r>
      <w:r w:rsidR="009C5206">
        <w:rPr>
          <w:rFonts w:ascii="Times New Roman" w:hAnsi="Times New Roman" w:cs="Times New Roman"/>
          <w:sz w:val="24"/>
          <w:szCs w:val="24"/>
        </w:rPr>
        <w:t>декабря</w:t>
      </w:r>
      <w:r w:rsidR="00C874D2" w:rsidRPr="004410EF">
        <w:rPr>
          <w:rFonts w:ascii="Times New Roman" w:hAnsi="Times New Roman" w:cs="Times New Roman"/>
          <w:sz w:val="24"/>
          <w:szCs w:val="24"/>
        </w:rPr>
        <w:t xml:space="preserve"> 20</w:t>
      </w:r>
      <w:r w:rsidR="009C5206">
        <w:rPr>
          <w:rFonts w:ascii="Times New Roman" w:hAnsi="Times New Roman" w:cs="Times New Roman"/>
          <w:sz w:val="24"/>
          <w:szCs w:val="24"/>
        </w:rPr>
        <w:t>20</w:t>
      </w:r>
      <w:r w:rsidR="00FF7031" w:rsidRPr="004410EF">
        <w:rPr>
          <w:rFonts w:ascii="Times New Roman" w:hAnsi="Times New Roman" w:cs="Times New Roman"/>
          <w:sz w:val="24"/>
          <w:szCs w:val="24"/>
        </w:rPr>
        <w:t xml:space="preserve"> года.</w:t>
      </w:r>
    </w:p>
    <w:p w14:paraId="68EC0C28" w14:textId="2DD8E5FF" w:rsidR="00A862EA" w:rsidRPr="004410EF" w:rsidRDefault="00A945AC" w:rsidP="005E24F3">
      <w:pPr>
        <w:pStyle w:val="a3"/>
        <w:numPr>
          <w:ilvl w:val="0"/>
          <w:numId w:val="4"/>
        </w:numPr>
        <w:spacing w:line="240" w:lineRule="auto"/>
        <w:ind w:left="567"/>
        <w:jc w:val="both"/>
        <w:rPr>
          <w:rFonts w:ascii="Times New Roman" w:hAnsi="Times New Roman" w:cs="Times New Roman"/>
          <w:sz w:val="24"/>
          <w:szCs w:val="24"/>
        </w:rPr>
      </w:pPr>
      <w:r w:rsidRPr="004410EF">
        <w:rPr>
          <w:rFonts w:ascii="Times New Roman" w:hAnsi="Times New Roman" w:cs="Times New Roman"/>
          <w:sz w:val="24"/>
          <w:szCs w:val="24"/>
        </w:rPr>
        <w:t>Журнал</w:t>
      </w:r>
      <w:r w:rsidR="00A862EA" w:rsidRPr="004410EF">
        <w:rPr>
          <w:rFonts w:ascii="Times New Roman" w:hAnsi="Times New Roman" w:cs="Times New Roman"/>
          <w:sz w:val="24"/>
          <w:szCs w:val="24"/>
        </w:rPr>
        <w:t xml:space="preserve"> регистрации приходных и расходных кассовых документов </w:t>
      </w:r>
      <w:r w:rsidR="00902FC5" w:rsidRPr="004410EF">
        <w:rPr>
          <w:rFonts w:ascii="Times New Roman" w:hAnsi="Times New Roman" w:cs="Times New Roman"/>
          <w:sz w:val="24"/>
          <w:szCs w:val="24"/>
        </w:rPr>
        <w:t xml:space="preserve">с </w:t>
      </w:r>
      <w:r w:rsidR="00C874D2" w:rsidRPr="004410EF">
        <w:rPr>
          <w:rFonts w:ascii="Times New Roman" w:hAnsi="Times New Roman" w:cs="Times New Roman"/>
          <w:sz w:val="24"/>
          <w:szCs w:val="24"/>
        </w:rPr>
        <w:t>1 января 20</w:t>
      </w:r>
      <w:r w:rsidR="009C5206">
        <w:rPr>
          <w:rFonts w:ascii="Times New Roman" w:hAnsi="Times New Roman" w:cs="Times New Roman"/>
          <w:sz w:val="24"/>
          <w:szCs w:val="24"/>
        </w:rPr>
        <w:t>20</w:t>
      </w:r>
      <w:r w:rsidR="00902FC5" w:rsidRPr="004410EF">
        <w:rPr>
          <w:rFonts w:ascii="Times New Roman" w:hAnsi="Times New Roman" w:cs="Times New Roman"/>
          <w:sz w:val="24"/>
          <w:szCs w:val="24"/>
        </w:rPr>
        <w:t xml:space="preserve"> года </w:t>
      </w:r>
      <w:r w:rsidR="00602C4D" w:rsidRPr="004410EF">
        <w:rPr>
          <w:rFonts w:ascii="Times New Roman" w:hAnsi="Times New Roman" w:cs="Times New Roman"/>
          <w:sz w:val="24"/>
          <w:szCs w:val="24"/>
        </w:rPr>
        <w:t>по 3</w:t>
      </w:r>
      <w:r w:rsidR="009C5206">
        <w:rPr>
          <w:rFonts w:ascii="Times New Roman" w:hAnsi="Times New Roman" w:cs="Times New Roman"/>
          <w:sz w:val="24"/>
          <w:szCs w:val="24"/>
        </w:rPr>
        <w:t>1</w:t>
      </w:r>
      <w:r w:rsidR="00602C4D" w:rsidRPr="004410EF">
        <w:rPr>
          <w:rFonts w:ascii="Times New Roman" w:hAnsi="Times New Roman" w:cs="Times New Roman"/>
          <w:sz w:val="24"/>
          <w:szCs w:val="24"/>
        </w:rPr>
        <w:t xml:space="preserve"> </w:t>
      </w:r>
      <w:r w:rsidR="009C5206">
        <w:rPr>
          <w:rFonts w:ascii="Times New Roman" w:hAnsi="Times New Roman" w:cs="Times New Roman"/>
          <w:sz w:val="24"/>
          <w:szCs w:val="24"/>
        </w:rPr>
        <w:t>декабря</w:t>
      </w:r>
      <w:r w:rsidR="00C874D2" w:rsidRPr="004410EF">
        <w:rPr>
          <w:rFonts w:ascii="Times New Roman" w:hAnsi="Times New Roman" w:cs="Times New Roman"/>
          <w:sz w:val="24"/>
          <w:szCs w:val="24"/>
        </w:rPr>
        <w:t xml:space="preserve"> 20</w:t>
      </w:r>
      <w:r w:rsidR="009C5206">
        <w:rPr>
          <w:rFonts w:ascii="Times New Roman" w:hAnsi="Times New Roman" w:cs="Times New Roman"/>
          <w:sz w:val="24"/>
          <w:szCs w:val="24"/>
        </w:rPr>
        <w:t>20</w:t>
      </w:r>
      <w:r w:rsidR="00602C4D" w:rsidRPr="004410EF">
        <w:rPr>
          <w:rFonts w:ascii="Times New Roman" w:hAnsi="Times New Roman" w:cs="Times New Roman"/>
          <w:sz w:val="24"/>
          <w:szCs w:val="24"/>
        </w:rPr>
        <w:t xml:space="preserve"> года</w:t>
      </w:r>
      <w:r w:rsidR="00902FC5" w:rsidRPr="004410EF">
        <w:rPr>
          <w:rFonts w:ascii="Times New Roman" w:hAnsi="Times New Roman" w:cs="Times New Roman"/>
          <w:sz w:val="24"/>
          <w:szCs w:val="24"/>
        </w:rPr>
        <w:t>.</w:t>
      </w:r>
    </w:p>
    <w:p w14:paraId="5D068B72" w14:textId="42648913" w:rsidR="007C1C75" w:rsidRDefault="00BC25D5" w:rsidP="007C1C75">
      <w:pPr>
        <w:pStyle w:val="a3"/>
        <w:numPr>
          <w:ilvl w:val="0"/>
          <w:numId w:val="4"/>
        </w:numPr>
        <w:spacing w:line="240" w:lineRule="auto"/>
        <w:ind w:left="567"/>
        <w:jc w:val="both"/>
        <w:rPr>
          <w:rFonts w:ascii="Times New Roman" w:hAnsi="Times New Roman" w:cs="Times New Roman"/>
          <w:sz w:val="24"/>
          <w:szCs w:val="24"/>
        </w:rPr>
      </w:pPr>
      <w:r w:rsidRPr="004410EF">
        <w:rPr>
          <w:rFonts w:ascii="Times New Roman" w:hAnsi="Times New Roman" w:cs="Times New Roman"/>
          <w:sz w:val="24"/>
          <w:szCs w:val="24"/>
        </w:rPr>
        <w:t>Отчет кассира за п</w:t>
      </w:r>
      <w:r w:rsidR="004A1333" w:rsidRPr="004410EF">
        <w:rPr>
          <w:rFonts w:ascii="Times New Roman" w:hAnsi="Times New Roman" w:cs="Times New Roman"/>
          <w:sz w:val="24"/>
          <w:szCs w:val="24"/>
        </w:rPr>
        <w:t xml:space="preserve">ериод с </w:t>
      </w:r>
      <w:r w:rsidR="00C874D2" w:rsidRPr="004410EF">
        <w:rPr>
          <w:rFonts w:ascii="Times New Roman" w:hAnsi="Times New Roman" w:cs="Times New Roman"/>
          <w:sz w:val="24"/>
          <w:szCs w:val="24"/>
        </w:rPr>
        <w:t>1 января 20</w:t>
      </w:r>
      <w:r w:rsidR="009C5206">
        <w:rPr>
          <w:rFonts w:ascii="Times New Roman" w:hAnsi="Times New Roman" w:cs="Times New Roman"/>
          <w:sz w:val="24"/>
          <w:szCs w:val="24"/>
        </w:rPr>
        <w:t>20</w:t>
      </w:r>
      <w:r w:rsidR="004A1333" w:rsidRPr="004410EF">
        <w:rPr>
          <w:rFonts w:ascii="Times New Roman" w:hAnsi="Times New Roman" w:cs="Times New Roman"/>
          <w:sz w:val="24"/>
          <w:szCs w:val="24"/>
        </w:rPr>
        <w:t xml:space="preserve"> года </w:t>
      </w:r>
      <w:r w:rsidR="00C874D2" w:rsidRPr="004410EF">
        <w:rPr>
          <w:rFonts w:ascii="Times New Roman" w:hAnsi="Times New Roman" w:cs="Times New Roman"/>
          <w:sz w:val="24"/>
          <w:szCs w:val="24"/>
        </w:rPr>
        <w:t>по 3</w:t>
      </w:r>
      <w:r w:rsidR="009C5206">
        <w:rPr>
          <w:rFonts w:ascii="Times New Roman" w:hAnsi="Times New Roman" w:cs="Times New Roman"/>
          <w:sz w:val="24"/>
          <w:szCs w:val="24"/>
        </w:rPr>
        <w:t>1</w:t>
      </w:r>
      <w:r w:rsidR="00C874D2" w:rsidRPr="004410EF">
        <w:rPr>
          <w:rFonts w:ascii="Times New Roman" w:hAnsi="Times New Roman" w:cs="Times New Roman"/>
          <w:sz w:val="24"/>
          <w:szCs w:val="24"/>
        </w:rPr>
        <w:t xml:space="preserve"> </w:t>
      </w:r>
      <w:r w:rsidR="009C5206">
        <w:rPr>
          <w:rFonts w:ascii="Times New Roman" w:hAnsi="Times New Roman" w:cs="Times New Roman"/>
          <w:sz w:val="24"/>
          <w:szCs w:val="24"/>
        </w:rPr>
        <w:t>декабря</w:t>
      </w:r>
      <w:r w:rsidR="00C874D2" w:rsidRPr="004410EF">
        <w:rPr>
          <w:rFonts w:ascii="Times New Roman" w:hAnsi="Times New Roman" w:cs="Times New Roman"/>
          <w:sz w:val="24"/>
          <w:szCs w:val="24"/>
        </w:rPr>
        <w:t xml:space="preserve"> 20</w:t>
      </w:r>
      <w:r w:rsidR="009C5206">
        <w:rPr>
          <w:rFonts w:ascii="Times New Roman" w:hAnsi="Times New Roman" w:cs="Times New Roman"/>
          <w:sz w:val="24"/>
          <w:szCs w:val="24"/>
        </w:rPr>
        <w:t>20</w:t>
      </w:r>
      <w:r w:rsidR="004A1333" w:rsidRPr="004410EF">
        <w:rPr>
          <w:rFonts w:ascii="Times New Roman" w:hAnsi="Times New Roman" w:cs="Times New Roman"/>
          <w:sz w:val="24"/>
          <w:szCs w:val="24"/>
        </w:rPr>
        <w:t xml:space="preserve"> года</w:t>
      </w:r>
      <w:r w:rsidR="00C874D2" w:rsidRPr="004410EF">
        <w:rPr>
          <w:rFonts w:ascii="Times New Roman" w:hAnsi="Times New Roman" w:cs="Times New Roman"/>
          <w:sz w:val="24"/>
          <w:szCs w:val="24"/>
        </w:rPr>
        <w:t>.</w:t>
      </w:r>
    </w:p>
    <w:p w14:paraId="5E73F337" w14:textId="203D263F" w:rsidR="00FF7031" w:rsidRDefault="3C44ADB6" w:rsidP="005E24F3">
      <w:pPr>
        <w:pStyle w:val="a3"/>
        <w:numPr>
          <w:ilvl w:val="0"/>
          <w:numId w:val="4"/>
        </w:numPr>
        <w:spacing w:line="240" w:lineRule="auto"/>
        <w:ind w:left="567"/>
        <w:jc w:val="both"/>
        <w:rPr>
          <w:rFonts w:ascii="Times New Roman" w:hAnsi="Times New Roman" w:cs="Times New Roman"/>
          <w:sz w:val="24"/>
          <w:szCs w:val="24"/>
        </w:rPr>
      </w:pPr>
      <w:r w:rsidRPr="3C44ADB6">
        <w:rPr>
          <w:rFonts w:ascii="Times New Roman" w:hAnsi="Times New Roman" w:cs="Times New Roman"/>
          <w:sz w:val="24"/>
          <w:szCs w:val="24"/>
        </w:rPr>
        <w:t xml:space="preserve">Папка «Электроэнергия» с 01.05.2019 по 31.12.2020 г. </w:t>
      </w:r>
    </w:p>
    <w:p w14:paraId="18E43C12" w14:textId="4E6FFD21" w:rsidR="00BB11A8" w:rsidRDefault="00BB11A8" w:rsidP="005E24F3">
      <w:pPr>
        <w:pStyle w:val="a3"/>
        <w:numPr>
          <w:ilvl w:val="0"/>
          <w:numId w:val="4"/>
        </w:num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Реестр оплат </w:t>
      </w:r>
      <w:proofErr w:type="gramStart"/>
      <w:r>
        <w:rPr>
          <w:rFonts w:ascii="Times New Roman" w:hAnsi="Times New Roman" w:cs="Times New Roman"/>
          <w:sz w:val="24"/>
          <w:szCs w:val="24"/>
        </w:rPr>
        <w:t>за электроэнергию</w:t>
      </w:r>
      <w:proofErr w:type="gramEnd"/>
      <w:r>
        <w:rPr>
          <w:rFonts w:ascii="Times New Roman" w:hAnsi="Times New Roman" w:cs="Times New Roman"/>
          <w:sz w:val="24"/>
          <w:szCs w:val="24"/>
        </w:rPr>
        <w:t>, полученных в период с 01.01.2020 по 31.12.2020 г.</w:t>
      </w:r>
    </w:p>
    <w:p w14:paraId="16B18C5A" w14:textId="1804FDE9" w:rsidR="007C1C75" w:rsidRPr="004410EF" w:rsidRDefault="007C1C75" w:rsidP="005E24F3">
      <w:pPr>
        <w:pStyle w:val="a3"/>
        <w:numPr>
          <w:ilvl w:val="0"/>
          <w:numId w:val="4"/>
        </w:num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Реестр оплат</w:t>
      </w:r>
      <w:r w:rsidR="00BB11A8">
        <w:rPr>
          <w:rFonts w:ascii="Times New Roman" w:hAnsi="Times New Roman" w:cs="Times New Roman"/>
          <w:sz w:val="24"/>
          <w:szCs w:val="24"/>
        </w:rPr>
        <w:t xml:space="preserve"> по</w:t>
      </w:r>
      <w:r>
        <w:rPr>
          <w:rFonts w:ascii="Times New Roman" w:hAnsi="Times New Roman" w:cs="Times New Roman"/>
          <w:sz w:val="24"/>
          <w:szCs w:val="24"/>
        </w:rPr>
        <w:t xml:space="preserve"> членски</w:t>
      </w:r>
      <w:r w:rsidR="00BB11A8">
        <w:rPr>
          <w:rFonts w:ascii="Times New Roman" w:hAnsi="Times New Roman" w:cs="Times New Roman"/>
          <w:sz w:val="24"/>
          <w:szCs w:val="24"/>
        </w:rPr>
        <w:t>м</w:t>
      </w:r>
      <w:r>
        <w:rPr>
          <w:rFonts w:ascii="Times New Roman" w:hAnsi="Times New Roman" w:cs="Times New Roman"/>
          <w:sz w:val="24"/>
          <w:szCs w:val="24"/>
        </w:rPr>
        <w:t xml:space="preserve"> взнос</w:t>
      </w:r>
      <w:r w:rsidR="00BB11A8">
        <w:rPr>
          <w:rFonts w:ascii="Times New Roman" w:hAnsi="Times New Roman" w:cs="Times New Roman"/>
          <w:sz w:val="24"/>
          <w:szCs w:val="24"/>
        </w:rPr>
        <w:t>ам</w:t>
      </w:r>
      <w:r>
        <w:rPr>
          <w:rFonts w:ascii="Times New Roman" w:hAnsi="Times New Roman" w:cs="Times New Roman"/>
          <w:sz w:val="24"/>
          <w:szCs w:val="24"/>
        </w:rPr>
        <w:t xml:space="preserve"> за 20</w:t>
      </w:r>
      <w:r w:rsidR="009C5206">
        <w:rPr>
          <w:rFonts w:ascii="Times New Roman" w:hAnsi="Times New Roman" w:cs="Times New Roman"/>
          <w:sz w:val="24"/>
          <w:szCs w:val="24"/>
        </w:rPr>
        <w:t>20</w:t>
      </w:r>
      <w:r>
        <w:rPr>
          <w:rFonts w:ascii="Times New Roman" w:hAnsi="Times New Roman" w:cs="Times New Roman"/>
          <w:sz w:val="24"/>
          <w:szCs w:val="24"/>
        </w:rPr>
        <w:t>г.</w:t>
      </w:r>
      <w:r w:rsidR="007D6187">
        <w:rPr>
          <w:rFonts w:ascii="Times New Roman" w:hAnsi="Times New Roman" w:cs="Times New Roman"/>
          <w:sz w:val="24"/>
          <w:szCs w:val="24"/>
        </w:rPr>
        <w:t>,</w:t>
      </w:r>
      <w:r>
        <w:rPr>
          <w:rFonts w:ascii="Times New Roman" w:hAnsi="Times New Roman" w:cs="Times New Roman"/>
          <w:sz w:val="24"/>
          <w:szCs w:val="24"/>
        </w:rPr>
        <w:t xml:space="preserve"> </w:t>
      </w:r>
      <w:r w:rsidR="007D6187">
        <w:rPr>
          <w:rFonts w:ascii="Times New Roman" w:hAnsi="Times New Roman" w:cs="Times New Roman"/>
          <w:sz w:val="24"/>
          <w:szCs w:val="24"/>
        </w:rPr>
        <w:t>полученных в период</w:t>
      </w:r>
      <w:r w:rsidR="009844BB">
        <w:rPr>
          <w:rFonts w:ascii="Times New Roman" w:hAnsi="Times New Roman" w:cs="Times New Roman"/>
          <w:sz w:val="24"/>
          <w:szCs w:val="24"/>
        </w:rPr>
        <w:t xml:space="preserve"> с </w:t>
      </w:r>
      <w:r>
        <w:rPr>
          <w:rFonts w:ascii="Times New Roman" w:hAnsi="Times New Roman" w:cs="Times New Roman"/>
          <w:sz w:val="24"/>
          <w:szCs w:val="24"/>
        </w:rPr>
        <w:t>01.01.20</w:t>
      </w:r>
      <w:r w:rsidR="009C5206">
        <w:rPr>
          <w:rFonts w:ascii="Times New Roman" w:hAnsi="Times New Roman" w:cs="Times New Roman"/>
          <w:sz w:val="24"/>
          <w:szCs w:val="24"/>
        </w:rPr>
        <w:t>20</w:t>
      </w:r>
      <w:r>
        <w:rPr>
          <w:rFonts w:ascii="Times New Roman" w:hAnsi="Times New Roman" w:cs="Times New Roman"/>
          <w:sz w:val="24"/>
          <w:szCs w:val="24"/>
        </w:rPr>
        <w:t xml:space="preserve"> по 31.12.20</w:t>
      </w:r>
      <w:r w:rsidR="009C5206">
        <w:rPr>
          <w:rFonts w:ascii="Times New Roman" w:hAnsi="Times New Roman" w:cs="Times New Roman"/>
          <w:sz w:val="24"/>
          <w:szCs w:val="24"/>
        </w:rPr>
        <w:t>20</w:t>
      </w:r>
      <w:r>
        <w:rPr>
          <w:rFonts w:ascii="Times New Roman" w:hAnsi="Times New Roman" w:cs="Times New Roman"/>
          <w:sz w:val="24"/>
          <w:szCs w:val="24"/>
        </w:rPr>
        <w:t xml:space="preserve"> г.</w:t>
      </w:r>
    </w:p>
    <w:p w14:paraId="51474D90" w14:textId="4239C211" w:rsidR="00C874D2" w:rsidRDefault="00C874D2" w:rsidP="005E24F3">
      <w:pPr>
        <w:pStyle w:val="a3"/>
        <w:numPr>
          <w:ilvl w:val="0"/>
          <w:numId w:val="4"/>
        </w:numPr>
        <w:spacing w:line="240" w:lineRule="auto"/>
        <w:ind w:left="567"/>
        <w:jc w:val="both"/>
        <w:rPr>
          <w:rFonts w:ascii="Times New Roman" w:hAnsi="Times New Roman" w:cs="Times New Roman"/>
          <w:sz w:val="24"/>
          <w:szCs w:val="24"/>
        </w:rPr>
      </w:pPr>
      <w:r w:rsidRPr="004410EF">
        <w:rPr>
          <w:rFonts w:ascii="Times New Roman" w:hAnsi="Times New Roman" w:cs="Times New Roman"/>
          <w:sz w:val="24"/>
          <w:szCs w:val="24"/>
        </w:rPr>
        <w:t>Реестр оплат</w:t>
      </w:r>
      <w:r w:rsidR="00BB11A8">
        <w:rPr>
          <w:rFonts w:ascii="Times New Roman" w:hAnsi="Times New Roman" w:cs="Times New Roman"/>
          <w:sz w:val="24"/>
          <w:szCs w:val="24"/>
        </w:rPr>
        <w:t xml:space="preserve"> по</w:t>
      </w:r>
      <w:r w:rsidRPr="004410EF">
        <w:rPr>
          <w:rFonts w:ascii="Times New Roman" w:hAnsi="Times New Roman" w:cs="Times New Roman"/>
          <w:sz w:val="24"/>
          <w:szCs w:val="24"/>
        </w:rPr>
        <w:t xml:space="preserve"> долг</w:t>
      </w:r>
      <w:r w:rsidR="00BB11A8">
        <w:rPr>
          <w:rFonts w:ascii="Times New Roman" w:hAnsi="Times New Roman" w:cs="Times New Roman"/>
          <w:sz w:val="24"/>
          <w:szCs w:val="24"/>
        </w:rPr>
        <w:t>ам</w:t>
      </w:r>
      <w:r w:rsidRPr="004410EF">
        <w:rPr>
          <w:rFonts w:ascii="Times New Roman" w:hAnsi="Times New Roman" w:cs="Times New Roman"/>
          <w:sz w:val="24"/>
          <w:szCs w:val="24"/>
        </w:rPr>
        <w:t xml:space="preserve"> по членским</w:t>
      </w:r>
      <w:r w:rsidR="0093358C">
        <w:rPr>
          <w:rFonts w:ascii="Times New Roman" w:hAnsi="Times New Roman" w:cs="Times New Roman"/>
          <w:sz w:val="24"/>
          <w:szCs w:val="24"/>
        </w:rPr>
        <w:t xml:space="preserve"> взносам</w:t>
      </w:r>
      <w:r w:rsidRPr="004410EF">
        <w:rPr>
          <w:rFonts w:ascii="Times New Roman" w:hAnsi="Times New Roman" w:cs="Times New Roman"/>
          <w:sz w:val="24"/>
          <w:szCs w:val="24"/>
        </w:rPr>
        <w:t xml:space="preserve"> за предыдущие периоды</w:t>
      </w:r>
      <w:r w:rsidR="009844BB">
        <w:rPr>
          <w:rFonts w:ascii="Times New Roman" w:hAnsi="Times New Roman" w:cs="Times New Roman"/>
          <w:sz w:val="24"/>
          <w:szCs w:val="24"/>
        </w:rPr>
        <w:t>,</w:t>
      </w:r>
      <w:r w:rsidRPr="004410EF">
        <w:rPr>
          <w:rFonts w:ascii="Times New Roman" w:hAnsi="Times New Roman" w:cs="Times New Roman"/>
          <w:sz w:val="24"/>
          <w:szCs w:val="24"/>
        </w:rPr>
        <w:t xml:space="preserve"> </w:t>
      </w:r>
      <w:r w:rsidR="007D6187">
        <w:rPr>
          <w:rFonts w:ascii="Times New Roman" w:hAnsi="Times New Roman" w:cs="Times New Roman"/>
          <w:sz w:val="24"/>
          <w:szCs w:val="24"/>
        </w:rPr>
        <w:t>полученных в период</w:t>
      </w:r>
      <w:r w:rsidR="009844BB">
        <w:rPr>
          <w:rFonts w:ascii="Times New Roman" w:hAnsi="Times New Roman" w:cs="Times New Roman"/>
          <w:sz w:val="24"/>
          <w:szCs w:val="24"/>
        </w:rPr>
        <w:t xml:space="preserve"> </w:t>
      </w:r>
      <w:r w:rsidRPr="004410EF">
        <w:rPr>
          <w:rFonts w:ascii="Times New Roman" w:hAnsi="Times New Roman" w:cs="Times New Roman"/>
          <w:sz w:val="24"/>
          <w:szCs w:val="24"/>
        </w:rPr>
        <w:t>с 01.01.20</w:t>
      </w:r>
      <w:r w:rsidR="009C5206">
        <w:rPr>
          <w:rFonts w:ascii="Times New Roman" w:hAnsi="Times New Roman" w:cs="Times New Roman"/>
          <w:sz w:val="24"/>
          <w:szCs w:val="24"/>
        </w:rPr>
        <w:t>20</w:t>
      </w:r>
      <w:r w:rsidRPr="004410EF">
        <w:rPr>
          <w:rFonts w:ascii="Times New Roman" w:hAnsi="Times New Roman" w:cs="Times New Roman"/>
          <w:sz w:val="24"/>
          <w:szCs w:val="24"/>
        </w:rPr>
        <w:t xml:space="preserve"> по 31.12.20</w:t>
      </w:r>
      <w:r w:rsidR="009C5206">
        <w:rPr>
          <w:rFonts w:ascii="Times New Roman" w:hAnsi="Times New Roman" w:cs="Times New Roman"/>
          <w:sz w:val="24"/>
          <w:szCs w:val="24"/>
        </w:rPr>
        <w:t>20</w:t>
      </w:r>
      <w:r w:rsidRPr="004410EF">
        <w:rPr>
          <w:rFonts w:ascii="Times New Roman" w:hAnsi="Times New Roman" w:cs="Times New Roman"/>
          <w:sz w:val="24"/>
          <w:szCs w:val="24"/>
        </w:rPr>
        <w:t xml:space="preserve"> г.</w:t>
      </w:r>
    </w:p>
    <w:p w14:paraId="6E4ADF7B" w14:textId="015173AA" w:rsidR="009C5206" w:rsidRPr="004410EF" w:rsidRDefault="009C5206" w:rsidP="005E24F3">
      <w:pPr>
        <w:pStyle w:val="a3"/>
        <w:numPr>
          <w:ilvl w:val="0"/>
          <w:numId w:val="4"/>
        </w:num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Реестр иных поступлений, полученных в период 01.01.2020 по 31.12.2020 г.</w:t>
      </w:r>
    </w:p>
    <w:p w14:paraId="49E069D5" w14:textId="1666885D" w:rsidR="00FF7031" w:rsidRDefault="00FF7031" w:rsidP="005E24F3">
      <w:pPr>
        <w:pStyle w:val="a3"/>
        <w:numPr>
          <w:ilvl w:val="0"/>
          <w:numId w:val="4"/>
        </w:numPr>
        <w:spacing w:line="240" w:lineRule="auto"/>
        <w:ind w:left="567"/>
        <w:jc w:val="both"/>
        <w:rPr>
          <w:rFonts w:ascii="Times New Roman" w:hAnsi="Times New Roman" w:cs="Times New Roman"/>
          <w:sz w:val="24"/>
          <w:szCs w:val="24"/>
        </w:rPr>
      </w:pPr>
      <w:r w:rsidRPr="004410EF">
        <w:rPr>
          <w:rFonts w:ascii="Times New Roman" w:hAnsi="Times New Roman" w:cs="Times New Roman"/>
          <w:sz w:val="24"/>
          <w:szCs w:val="24"/>
        </w:rPr>
        <w:t>Ре</w:t>
      </w:r>
      <w:r w:rsidR="00C874D2" w:rsidRPr="004410EF">
        <w:rPr>
          <w:rFonts w:ascii="Times New Roman" w:hAnsi="Times New Roman" w:cs="Times New Roman"/>
          <w:sz w:val="24"/>
          <w:szCs w:val="24"/>
        </w:rPr>
        <w:t xml:space="preserve">естр оплат взносов в </w:t>
      </w:r>
      <w:r w:rsidR="0093358C">
        <w:rPr>
          <w:rFonts w:ascii="Times New Roman" w:hAnsi="Times New Roman" w:cs="Times New Roman"/>
          <w:sz w:val="24"/>
          <w:szCs w:val="24"/>
        </w:rPr>
        <w:t xml:space="preserve">ДОС </w:t>
      </w:r>
      <w:r w:rsidR="00BB11A8">
        <w:rPr>
          <w:rFonts w:ascii="Times New Roman" w:hAnsi="Times New Roman" w:cs="Times New Roman"/>
          <w:sz w:val="24"/>
          <w:szCs w:val="24"/>
        </w:rPr>
        <w:t>за 2020 г.</w:t>
      </w:r>
      <w:r w:rsidR="009844BB">
        <w:rPr>
          <w:rFonts w:ascii="Times New Roman" w:hAnsi="Times New Roman" w:cs="Times New Roman"/>
          <w:sz w:val="24"/>
          <w:szCs w:val="24"/>
        </w:rPr>
        <w:t>, по</w:t>
      </w:r>
      <w:r w:rsidR="007D6187">
        <w:rPr>
          <w:rFonts w:ascii="Times New Roman" w:hAnsi="Times New Roman" w:cs="Times New Roman"/>
          <w:sz w:val="24"/>
          <w:szCs w:val="24"/>
        </w:rPr>
        <w:t>лученных в период</w:t>
      </w:r>
      <w:r w:rsidR="00C874D2" w:rsidRPr="004410EF">
        <w:rPr>
          <w:rFonts w:ascii="Times New Roman" w:hAnsi="Times New Roman" w:cs="Times New Roman"/>
          <w:sz w:val="24"/>
          <w:szCs w:val="24"/>
        </w:rPr>
        <w:t xml:space="preserve"> с 01.01.20</w:t>
      </w:r>
      <w:r w:rsidR="00BB11A8">
        <w:rPr>
          <w:rFonts w:ascii="Times New Roman" w:hAnsi="Times New Roman" w:cs="Times New Roman"/>
          <w:sz w:val="24"/>
          <w:szCs w:val="24"/>
        </w:rPr>
        <w:t>20</w:t>
      </w:r>
      <w:r w:rsidR="00C874D2" w:rsidRPr="004410EF">
        <w:rPr>
          <w:rFonts w:ascii="Times New Roman" w:hAnsi="Times New Roman" w:cs="Times New Roman"/>
          <w:sz w:val="24"/>
          <w:szCs w:val="24"/>
        </w:rPr>
        <w:t xml:space="preserve"> по 31.12.20</w:t>
      </w:r>
      <w:r w:rsidR="00BB11A8">
        <w:rPr>
          <w:rFonts w:ascii="Times New Roman" w:hAnsi="Times New Roman" w:cs="Times New Roman"/>
          <w:sz w:val="24"/>
          <w:szCs w:val="24"/>
        </w:rPr>
        <w:t>20</w:t>
      </w:r>
      <w:r w:rsidRPr="004410EF">
        <w:rPr>
          <w:rFonts w:ascii="Times New Roman" w:hAnsi="Times New Roman" w:cs="Times New Roman"/>
          <w:sz w:val="24"/>
          <w:szCs w:val="24"/>
        </w:rPr>
        <w:t xml:space="preserve"> г.</w:t>
      </w:r>
    </w:p>
    <w:p w14:paraId="0B7D85E7" w14:textId="10C958B9" w:rsidR="007C1C75" w:rsidRPr="004410EF" w:rsidRDefault="007C1C75" w:rsidP="005E24F3">
      <w:pPr>
        <w:pStyle w:val="a3"/>
        <w:numPr>
          <w:ilvl w:val="0"/>
          <w:numId w:val="4"/>
        </w:num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Реестр оплаты по целевым взносам</w:t>
      </w:r>
      <w:r w:rsidR="009844BB">
        <w:rPr>
          <w:rFonts w:ascii="Times New Roman" w:hAnsi="Times New Roman" w:cs="Times New Roman"/>
          <w:sz w:val="24"/>
          <w:szCs w:val="24"/>
        </w:rPr>
        <w:t xml:space="preserve">, </w:t>
      </w:r>
      <w:r w:rsidR="002C76D6">
        <w:rPr>
          <w:rFonts w:ascii="Times New Roman" w:hAnsi="Times New Roman" w:cs="Times New Roman"/>
          <w:sz w:val="24"/>
          <w:szCs w:val="24"/>
        </w:rPr>
        <w:t>полученных в период с</w:t>
      </w:r>
      <w:r>
        <w:rPr>
          <w:rFonts w:ascii="Times New Roman" w:hAnsi="Times New Roman" w:cs="Times New Roman"/>
          <w:sz w:val="24"/>
          <w:szCs w:val="24"/>
        </w:rPr>
        <w:t xml:space="preserve"> 01.01.20</w:t>
      </w:r>
      <w:r w:rsidR="00BB11A8">
        <w:rPr>
          <w:rFonts w:ascii="Times New Roman" w:hAnsi="Times New Roman" w:cs="Times New Roman"/>
          <w:sz w:val="24"/>
          <w:szCs w:val="24"/>
        </w:rPr>
        <w:t>20</w:t>
      </w:r>
      <w:r>
        <w:rPr>
          <w:rFonts w:ascii="Times New Roman" w:hAnsi="Times New Roman" w:cs="Times New Roman"/>
          <w:sz w:val="24"/>
          <w:szCs w:val="24"/>
        </w:rPr>
        <w:t xml:space="preserve"> по 31.12.20</w:t>
      </w:r>
      <w:r w:rsidR="00BB11A8">
        <w:rPr>
          <w:rFonts w:ascii="Times New Roman" w:hAnsi="Times New Roman" w:cs="Times New Roman"/>
          <w:sz w:val="24"/>
          <w:szCs w:val="24"/>
        </w:rPr>
        <w:t>20</w:t>
      </w:r>
      <w:r>
        <w:rPr>
          <w:rFonts w:ascii="Times New Roman" w:hAnsi="Times New Roman" w:cs="Times New Roman"/>
          <w:sz w:val="24"/>
          <w:szCs w:val="24"/>
        </w:rPr>
        <w:t xml:space="preserve"> г.</w:t>
      </w:r>
    </w:p>
    <w:p w14:paraId="00D59851" w14:textId="70C4B032" w:rsidR="006A77D6" w:rsidRPr="004410EF" w:rsidRDefault="00350071" w:rsidP="005E24F3">
      <w:pPr>
        <w:pStyle w:val="a3"/>
        <w:numPr>
          <w:ilvl w:val="0"/>
          <w:numId w:val="4"/>
        </w:numPr>
        <w:spacing w:line="240" w:lineRule="auto"/>
        <w:ind w:left="567"/>
        <w:jc w:val="both"/>
        <w:rPr>
          <w:rFonts w:ascii="Times New Roman" w:hAnsi="Times New Roman" w:cs="Times New Roman"/>
          <w:sz w:val="24"/>
          <w:szCs w:val="24"/>
        </w:rPr>
      </w:pPr>
      <w:r w:rsidRPr="004410EF">
        <w:rPr>
          <w:rFonts w:ascii="Times New Roman" w:hAnsi="Times New Roman" w:cs="Times New Roman"/>
          <w:sz w:val="24"/>
          <w:szCs w:val="24"/>
        </w:rPr>
        <w:t>Договоры</w:t>
      </w:r>
      <w:r w:rsidR="006A77D6" w:rsidRPr="004410EF">
        <w:rPr>
          <w:rFonts w:ascii="Times New Roman" w:hAnsi="Times New Roman" w:cs="Times New Roman"/>
          <w:sz w:val="24"/>
          <w:szCs w:val="24"/>
        </w:rPr>
        <w:t xml:space="preserve"> с поставщиками услуг.</w:t>
      </w:r>
    </w:p>
    <w:p w14:paraId="60A19912" w14:textId="118AFA32" w:rsidR="00902FC5" w:rsidRPr="004410EF" w:rsidRDefault="00A945AC" w:rsidP="005E24F3">
      <w:pPr>
        <w:pStyle w:val="a3"/>
        <w:numPr>
          <w:ilvl w:val="0"/>
          <w:numId w:val="4"/>
        </w:numPr>
        <w:spacing w:line="240" w:lineRule="auto"/>
        <w:ind w:left="567"/>
        <w:jc w:val="both"/>
        <w:rPr>
          <w:rFonts w:ascii="Times New Roman" w:hAnsi="Times New Roman" w:cs="Times New Roman"/>
          <w:sz w:val="24"/>
          <w:szCs w:val="24"/>
        </w:rPr>
      </w:pPr>
      <w:r w:rsidRPr="004410EF">
        <w:rPr>
          <w:rFonts w:ascii="Times New Roman" w:hAnsi="Times New Roman" w:cs="Times New Roman"/>
          <w:sz w:val="24"/>
          <w:szCs w:val="24"/>
        </w:rPr>
        <w:t>Банковские выписки</w:t>
      </w:r>
      <w:r w:rsidR="00902FC5" w:rsidRPr="004410EF">
        <w:rPr>
          <w:rFonts w:ascii="Times New Roman" w:hAnsi="Times New Roman" w:cs="Times New Roman"/>
          <w:sz w:val="24"/>
          <w:szCs w:val="24"/>
        </w:rPr>
        <w:t xml:space="preserve"> за отчетный период.</w:t>
      </w:r>
    </w:p>
    <w:p w14:paraId="2EF688C0" w14:textId="4B0CAFA4" w:rsidR="00902FC5" w:rsidRDefault="00902FC5" w:rsidP="005E24F3">
      <w:pPr>
        <w:pStyle w:val="a3"/>
        <w:numPr>
          <w:ilvl w:val="0"/>
          <w:numId w:val="4"/>
        </w:numPr>
        <w:spacing w:line="240" w:lineRule="auto"/>
        <w:ind w:left="567"/>
        <w:jc w:val="both"/>
        <w:rPr>
          <w:rFonts w:ascii="Times New Roman" w:hAnsi="Times New Roman" w:cs="Times New Roman"/>
          <w:sz w:val="24"/>
          <w:szCs w:val="24"/>
        </w:rPr>
      </w:pPr>
      <w:r w:rsidRPr="004410EF">
        <w:rPr>
          <w:rFonts w:ascii="Times New Roman" w:hAnsi="Times New Roman" w:cs="Times New Roman"/>
          <w:sz w:val="24"/>
          <w:szCs w:val="24"/>
        </w:rPr>
        <w:t>Платежные поручения с отметками банка об исполнении за отчетный период.</w:t>
      </w:r>
    </w:p>
    <w:p w14:paraId="40BAF421" w14:textId="2841DF3B" w:rsidR="00997A68" w:rsidRDefault="00997A68" w:rsidP="005E24F3">
      <w:pPr>
        <w:pStyle w:val="a3"/>
        <w:numPr>
          <w:ilvl w:val="0"/>
          <w:numId w:val="4"/>
        </w:num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Папка кадры 01.05.2019 по 31.12.2020 г.</w:t>
      </w:r>
    </w:p>
    <w:p w14:paraId="5233CF51" w14:textId="7B138882" w:rsidR="007C1C75" w:rsidRDefault="3C44ADB6" w:rsidP="005E24F3">
      <w:pPr>
        <w:pStyle w:val="a3"/>
        <w:numPr>
          <w:ilvl w:val="0"/>
          <w:numId w:val="4"/>
        </w:numPr>
        <w:spacing w:line="240" w:lineRule="auto"/>
        <w:ind w:left="567"/>
        <w:jc w:val="both"/>
        <w:rPr>
          <w:rFonts w:ascii="Times New Roman" w:hAnsi="Times New Roman" w:cs="Times New Roman"/>
          <w:sz w:val="24"/>
          <w:szCs w:val="24"/>
        </w:rPr>
      </w:pPr>
      <w:r w:rsidRPr="3C44ADB6">
        <w:rPr>
          <w:rFonts w:ascii="Times New Roman" w:hAnsi="Times New Roman" w:cs="Times New Roman"/>
          <w:sz w:val="24"/>
          <w:szCs w:val="24"/>
        </w:rPr>
        <w:t>Папка с отчетностью в ИФНС и фонды за 2020 г.</w:t>
      </w:r>
    </w:p>
    <w:p w14:paraId="1026D54E" w14:textId="107D05B5" w:rsidR="00885A55" w:rsidRDefault="00885A55" w:rsidP="005E24F3">
      <w:pPr>
        <w:pStyle w:val="a3"/>
        <w:numPr>
          <w:ilvl w:val="0"/>
          <w:numId w:val="4"/>
        </w:num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Акт сверки расчетов с ИФНС с 01.01.20</w:t>
      </w:r>
      <w:r w:rsidR="009844BB">
        <w:rPr>
          <w:rFonts w:ascii="Times New Roman" w:hAnsi="Times New Roman" w:cs="Times New Roman"/>
          <w:sz w:val="24"/>
          <w:szCs w:val="24"/>
        </w:rPr>
        <w:t>2</w:t>
      </w:r>
      <w:r w:rsidR="003A3B9D">
        <w:rPr>
          <w:rFonts w:ascii="Times New Roman" w:hAnsi="Times New Roman" w:cs="Times New Roman"/>
          <w:sz w:val="24"/>
          <w:szCs w:val="24"/>
        </w:rPr>
        <w:t>1</w:t>
      </w:r>
      <w:r>
        <w:rPr>
          <w:rFonts w:ascii="Times New Roman" w:hAnsi="Times New Roman" w:cs="Times New Roman"/>
          <w:sz w:val="24"/>
          <w:szCs w:val="24"/>
        </w:rPr>
        <w:t xml:space="preserve"> по 2</w:t>
      </w:r>
      <w:r w:rsidR="003A3B9D">
        <w:rPr>
          <w:rFonts w:ascii="Times New Roman" w:hAnsi="Times New Roman" w:cs="Times New Roman"/>
          <w:sz w:val="24"/>
          <w:szCs w:val="24"/>
        </w:rPr>
        <w:t>4</w:t>
      </w:r>
      <w:r>
        <w:rPr>
          <w:rFonts w:ascii="Times New Roman" w:hAnsi="Times New Roman" w:cs="Times New Roman"/>
          <w:sz w:val="24"/>
          <w:szCs w:val="24"/>
        </w:rPr>
        <w:t>.02.20</w:t>
      </w:r>
      <w:r w:rsidR="009844BB">
        <w:rPr>
          <w:rFonts w:ascii="Times New Roman" w:hAnsi="Times New Roman" w:cs="Times New Roman"/>
          <w:sz w:val="24"/>
          <w:szCs w:val="24"/>
        </w:rPr>
        <w:t>2</w:t>
      </w:r>
      <w:r w:rsidR="003A3B9D">
        <w:rPr>
          <w:rFonts w:ascii="Times New Roman" w:hAnsi="Times New Roman" w:cs="Times New Roman"/>
          <w:sz w:val="24"/>
          <w:szCs w:val="24"/>
        </w:rPr>
        <w:t>1</w:t>
      </w:r>
      <w:r>
        <w:rPr>
          <w:rFonts w:ascii="Times New Roman" w:hAnsi="Times New Roman" w:cs="Times New Roman"/>
          <w:sz w:val="24"/>
          <w:szCs w:val="24"/>
        </w:rPr>
        <w:t xml:space="preserve"> г.</w:t>
      </w:r>
      <w:r w:rsidR="009844BB">
        <w:rPr>
          <w:rFonts w:ascii="Times New Roman" w:hAnsi="Times New Roman" w:cs="Times New Roman"/>
          <w:sz w:val="24"/>
          <w:szCs w:val="24"/>
        </w:rPr>
        <w:t xml:space="preserve"> (начальное сальдо)</w:t>
      </w:r>
    </w:p>
    <w:p w14:paraId="15F8CE5F" w14:textId="26239947" w:rsidR="00885A55" w:rsidRDefault="3C44ADB6" w:rsidP="005E24F3">
      <w:pPr>
        <w:pStyle w:val="a3"/>
        <w:numPr>
          <w:ilvl w:val="0"/>
          <w:numId w:val="4"/>
        </w:numPr>
        <w:spacing w:line="240" w:lineRule="auto"/>
        <w:ind w:left="567"/>
        <w:jc w:val="both"/>
        <w:rPr>
          <w:rFonts w:ascii="Times New Roman" w:hAnsi="Times New Roman" w:cs="Times New Roman"/>
          <w:sz w:val="24"/>
          <w:szCs w:val="24"/>
        </w:rPr>
      </w:pPr>
      <w:r w:rsidRPr="3C44ADB6">
        <w:rPr>
          <w:rFonts w:ascii="Times New Roman" w:hAnsi="Times New Roman" w:cs="Times New Roman"/>
          <w:sz w:val="24"/>
          <w:szCs w:val="24"/>
        </w:rPr>
        <w:t>Выписка из ЕРГН на общие земли (кадастровая стоимость).</w:t>
      </w:r>
    </w:p>
    <w:p w14:paraId="448EE1A9" w14:textId="6D83BF59" w:rsidR="00997A68" w:rsidRPr="004410EF" w:rsidRDefault="00997A68" w:rsidP="005E24F3">
      <w:pPr>
        <w:pStyle w:val="a3"/>
        <w:numPr>
          <w:ilvl w:val="0"/>
          <w:numId w:val="4"/>
        </w:num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Папка с судебными решениями за период с 01.01.2020 по 31.12.2020 г. </w:t>
      </w:r>
    </w:p>
    <w:p w14:paraId="1D4115A6" w14:textId="77AE5418" w:rsidR="008C5134" w:rsidRDefault="00A862EA" w:rsidP="005E24F3">
      <w:pPr>
        <w:spacing w:line="240" w:lineRule="auto"/>
        <w:ind w:firstLine="851"/>
        <w:jc w:val="both"/>
        <w:rPr>
          <w:rFonts w:ascii="Times New Roman" w:hAnsi="Times New Roman" w:cs="Times New Roman"/>
          <w:sz w:val="24"/>
          <w:szCs w:val="24"/>
        </w:rPr>
      </w:pPr>
      <w:r w:rsidRPr="008C5134">
        <w:rPr>
          <w:rFonts w:ascii="Times New Roman" w:hAnsi="Times New Roman" w:cs="Times New Roman"/>
          <w:sz w:val="24"/>
          <w:szCs w:val="24"/>
        </w:rPr>
        <w:lastRenderedPageBreak/>
        <w:t>Вышеописанная документация прошита, пронумерована и скреплена подписью</w:t>
      </w:r>
      <w:r w:rsidR="00902FC5">
        <w:rPr>
          <w:rFonts w:ascii="Times New Roman" w:hAnsi="Times New Roman" w:cs="Times New Roman"/>
          <w:color w:val="FF0000"/>
          <w:sz w:val="24"/>
          <w:szCs w:val="24"/>
        </w:rPr>
        <w:t xml:space="preserve"> </w:t>
      </w:r>
      <w:r w:rsidRPr="008C5134">
        <w:rPr>
          <w:rFonts w:ascii="Times New Roman" w:hAnsi="Times New Roman" w:cs="Times New Roman"/>
          <w:sz w:val="24"/>
          <w:szCs w:val="24"/>
        </w:rPr>
        <w:t>и печатью.</w:t>
      </w:r>
    </w:p>
    <w:p w14:paraId="18F3FA24" w14:textId="5F9806C7" w:rsidR="00173BC6" w:rsidRPr="004410EF" w:rsidRDefault="00173BC6" w:rsidP="005E24F3">
      <w:pPr>
        <w:spacing w:line="240" w:lineRule="auto"/>
        <w:ind w:left="567"/>
        <w:jc w:val="both"/>
        <w:rPr>
          <w:rFonts w:ascii="Times New Roman" w:hAnsi="Times New Roman" w:cs="Times New Roman"/>
          <w:b/>
          <w:sz w:val="24"/>
          <w:szCs w:val="24"/>
        </w:rPr>
      </w:pPr>
      <w:r w:rsidRPr="004410EF">
        <w:rPr>
          <w:rFonts w:ascii="Times New Roman" w:hAnsi="Times New Roman" w:cs="Times New Roman"/>
          <w:b/>
          <w:sz w:val="24"/>
          <w:szCs w:val="24"/>
        </w:rPr>
        <w:t xml:space="preserve">К проверке были также </w:t>
      </w:r>
      <w:r w:rsidR="00A97610" w:rsidRPr="004410EF">
        <w:rPr>
          <w:rFonts w:ascii="Times New Roman" w:hAnsi="Times New Roman" w:cs="Times New Roman"/>
          <w:b/>
          <w:sz w:val="24"/>
          <w:szCs w:val="24"/>
        </w:rPr>
        <w:t>предоставлены следующая отчетность</w:t>
      </w:r>
      <w:r w:rsidRPr="004410EF">
        <w:rPr>
          <w:rFonts w:ascii="Times New Roman" w:hAnsi="Times New Roman" w:cs="Times New Roman"/>
          <w:b/>
          <w:sz w:val="24"/>
          <w:szCs w:val="24"/>
        </w:rPr>
        <w:t>:</w:t>
      </w:r>
    </w:p>
    <w:p w14:paraId="4B1AAD2E" w14:textId="41C37491" w:rsidR="00043B0A" w:rsidRPr="004410EF" w:rsidRDefault="00043B0A" w:rsidP="005E24F3">
      <w:pPr>
        <w:pStyle w:val="a3"/>
        <w:numPr>
          <w:ilvl w:val="0"/>
          <w:numId w:val="12"/>
        </w:numPr>
        <w:spacing w:line="240" w:lineRule="auto"/>
        <w:ind w:left="567"/>
        <w:jc w:val="both"/>
        <w:rPr>
          <w:rFonts w:ascii="Times New Roman" w:hAnsi="Times New Roman" w:cs="Times New Roman"/>
          <w:sz w:val="24"/>
          <w:szCs w:val="24"/>
        </w:rPr>
      </w:pPr>
      <w:r w:rsidRPr="004410EF">
        <w:rPr>
          <w:rFonts w:ascii="Times New Roman" w:hAnsi="Times New Roman" w:cs="Times New Roman"/>
          <w:sz w:val="24"/>
          <w:szCs w:val="24"/>
        </w:rPr>
        <w:t>Бухгалтерский баланс за 201</w:t>
      </w:r>
      <w:r w:rsidR="00AE3798">
        <w:rPr>
          <w:rFonts w:ascii="Times New Roman" w:hAnsi="Times New Roman" w:cs="Times New Roman"/>
          <w:sz w:val="24"/>
          <w:szCs w:val="24"/>
        </w:rPr>
        <w:t>9</w:t>
      </w:r>
      <w:r w:rsidRPr="004410EF">
        <w:rPr>
          <w:rFonts w:ascii="Times New Roman" w:hAnsi="Times New Roman" w:cs="Times New Roman"/>
          <w:sz w:val="24"/>
          <w:szCs w:val="24"/>
        </w:rPr>
        <w:t xml:space="preserve"> г. (сданный в ИФНС и в Росстат)</w:t>
      </w:r>
      <w:r w:rsidR="007D1A8F" w:rsidRPr="004410EF">
        <w:rPr>
          <w:rFonts w:ascii="Times New Roman" w:hAnsi="Times New Roman" w:cs="Times New Roman"/>
          <w:sz w:val="24"/>
          <w:szCs w:val="24"/>
        </w:rPr>
        <w:t xml:space="preserve"> </w:t>
      </w:r>
    </w:p>
    <w:p w14:paraId="7C357318" w14:textId="148BA893" w:rsidR="00A97610" w:rsidRPr="004410EF" w:rsidRDefault="00A97610" w:rsidP="005E24F3">
      <w:pPr>
        <w:pStyle w:val="a3"/>
        <w:numPr>
          <w:ilvl w:val="0"/>
          <w:numId w:val="12"/>
        </w:numPr>
        <w:spacing w:line="240" w:lineRule="auto"/>
        <w:ind w:left="567"/>
        <w:jc w:val="both"/>
        <w:rPr>
          <w:rFonts w:ascii="Times New Roman" w:hAnsi="Times New Roman" w:cs="Times New Roman"/>
          <w:sz w:val="24"/>
          <w:szCs w:val="24"/>
        </w:rPr>
      </w:pPr>
      <w:r w:rsidRPr="004410EF">
        <w:rPr>
          <w:rFonts w:ascii="Times New Roman" w:hAnsi="Times New Roman" w:cs="Times New Roman"/>
          <w:sz w:val="24"/>
          <w:szCs w:val="24"/>
        </w:rPr>
        <w:t>Сведения о среднесписочной численности за 201</w:t>
      </w:r>
      <w:r w:rsidR="00AE3798">
        <w:rPr>
          <w:rFonts w:ascii="Times New Roman" w:hAnsi="Times New Roman" w:cs="Times New Roman"/>
          <w:sz w:val="24"/>
          <w:szCs w:val="24"/>
        </w:rPr>
        <w:t>9</w:t>
      </w:r>
      <w:r w:rsidRPr="004410EF">
        <w:rPr>
          <w:rFonts w:ascii="Times New Roman" w:hAnsi="Times New Roman" w:cs="Times New Roman"/>
          <w:sz w:val="24"/>
          <w:szCs w:val="24"/>
        </w:rPr>
        <w:t xml:space="preserve"> г.</w:t>
      </w:r>
    </w:p>
    <w:p w14:paraId="2D086DA8" w14:textId="35C8FB60" w:rsidR="00173BC6" w:rsidRPr="004410EF" w:rsidRDefault="00173BC6" w:rsidP="005E24F3">
      <w:pPr>
        <w:pStyle w:val="a3"/>
        <w:numPr>
          <w:ilvl w:val="0"/>
          <w:numId w:val="12"/>
        </w:numPr>
        <w:spacing w:line="240" w:lineRule="auto"/>
        <w:ind w:left="567"/>
        <w:jc w:val="both"/>
        <w:rPr>
          <w:rFonts w:ascii="Times New Roman" w:hAnsi="Times New Roman" w:cs="Times New Roman"/>
          <w:sz w:val="24"/>
          <w:szCs w:val="24"/>
        </w:rPr>
      </w:pPr>
      <w:r w:rsidRPr="004410EF">
        <w:rPr>
          <w:rFonts w:ascii="Times New Roman" w:hAnsi="Times New Roman" w:cs="Times New Roman"/>
          <w:sz w:val="24"/>
          <w:szCs w:val="24"/>
        </w:rPr>
        <w:t xml:space="preserve">Декларации в связи с применением УСН за </w:t>
      </w:r>
      <w:r w:rsidR="00043B0A" w:rsidRPr="004410EF">
        <w:rPr>
          <w:rFonts w:ascii="Times New Roman" w:hAnsi="Times New Roman" w:cs="Times New Roman"/>
          <w:sz w:val="24"/>
          <w:szCs w:val="24"/>
        </w:rPr>
        <w:t>201</w:t>
      </w:r>
      <w:r w:rsidR="00AE3798">
        <w:rPr>
          <w:rFonts w:ascii="Times New Roman" w:hAnsi="Times New Roman" w:cs="Times New Roman"/>
          <w:sz w:val="24"/>
          <w:szCs w:val="24"/>
        </w:rPr>
        <w:t>9</w:t>
      </w:r>
      <w:r w:rsidR="00043B0A" w:rsidRPr="004410EF">
        <w:rPr>
          <w:rFonts w:ascii="Times New Roman" w:hAnsi="Times New Roman" w:cs="Times New Roman"/>
          <w:sz w:val="24"/>
          <w:szCs w:val="24"/>
        </w:rPr>
        <w:t xml:space="preserve"> г.</w:t>
      </w:r>
    </w:p>
    <w:p w14:paraId="7A3FD47A" w14:textId="7675188E" w:rsidR="00043B0A" w:rsidRDefault="00043B0A" w:rsidP="005E24F3">
      <w:pPr>
        <w:pStyle w:val="a3"/>
        <w:numPr>
          <w:ilvl w:val="0"/>
          <w:numId w:val="12"/>
        </w:numPr>
        <w:spacing w:line="240" w:lineRule="auto"/>
        <w:ind w:left="567"/>
        <w:jc w:val="both"/>
        <w:rPr>
          <w:rFonts w:ascii="Times New Roman" w:hAnsi="Times New Roman" w:cs="Times New Roman"/>
          <w:sz w:val="24"/>
          <w:szCs w:val="24"/>
        </w:rPr>
      </w:pPr>
      <w:r w:rsidRPr="004410EF">
        <w:rPr>
          <w:rFonts w:ascii="Times New Roman" w:hAnsi="Times New Roman" w:cs="Times New Roman"/>
          <w:sz w:val="24"/>
          <w:szCs w:val="24"/>
        </w:rPr>
        <w:t>Книга доходов и расходов за 201</w:t>
      </w:r>
      <w:r w:rsidR="00AE3798">
        <w:rPr>
          <w:rFonts w:ascii="Times New Roman" w:hAnsi="Times New Roman" w:cs="Times New Roman"/>
          <w:sz w:val="24"/>
          <w:szCs w:val="24"/>
        </w:rPr>
        <w:t>9</w:t>
      </w:r>
      <w:r w:rsidRPr="004410EF">
        <w:rPr>
          <w:rFonts w:ascii="Times New Roman" w:hAnsi="Times New Roman" w:cs="Times New Roman"/>
          <w:sz w:val="24"/>
          <w:szCs w:val="24"/>
        </w:rPr>
        <w:t xml:space="preserve"> г.</w:t>
      </w:r>
    </w:p>
    <w:p w14:paraId="053BE784" w14:textId="19B6AE55" w:rsidR="00AE3798" w:rsidRDefault="00AE3798" w:rsidP="005E24F3">
      <w:pPr>
        <w:pStyle w:val="a3"/>
        <w:numPr>
          <w:ilvl w:val="0"/>
          <w:numId w:val="12"/>
        </w:num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СЗВ-СТАЖ за 2019 г.</w:t>
      </w:r>
    </w:p>
    <w:p w14:paraId="104AB6FE" w14:textId="4734EA6A" w:rsidR="00AE3798" w:rsidRPr="004410EF" w:rsidRDefault="00AE3798" w:rsidP="005E24F3">
      <w:pPr>
        <w:pStyle w:val="a3"/>
        <w:numPr>
          <w:ilvl w:val="0"/>
          <w:numId w:val="12"/>
        </w:num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2-НДФЛ за 2019 г.</w:t>
      </w:r>
    </w:p>
    <w:p w14:paraId="510695A3" w14:textId="795C458C" w:rsidR="009568BC" w:rsidRPr="004410EF" w:rsidRDefault="009568BC" w:rsidP="005E24F3">
      <w:pPr>
        <w:pStyle w:val="a3"/>
        <w:numPr>
          <w:ilvl w:val="0"/>
          <w:numId w:val="12"/>
        </w:numPr>
        <w:spacing w:line="240" w:lineRule="auto"/>
        <w:ind w:left="567"/>
        <w:jc w:val="both"/>
        <w:rPr>
          <w:rFonts w:ascii="Times New Roman" w:hAnsi="Times New Roman" w:cs="Times New Roman"/>
          <w:sz w:val="24"/>
          <w:szCs w:val="24"/>
        </w:rPr>
      </w:pPr>
      <w:r w:rsidRPr="004410EF">
        <w:rPr>
          <w:rFonts w:ascii="Times New Roman" w:hAnsi="Times New Roman" w:cs="Times New Roman"/>
          <w:sz w:val="24"/>
          <w:szCs w:val="24"/>
        </w:rPr>
        <w:t xml:space="preserve">Расчет в ФСС за </w:t>
      </w:r>
      <w:r w:rsidR="00AE3798">
        <w:rPr>
          <w:rFonts w:ascii="Times New Roman" w:hAnsi="Times New Roman" w:cs="Times New Roman"/>
          <w:sz w:val="24"/>
          <w:szCs w:val="24"/>
        </w:rPr>
        <w:t xml:space="preserve">2019 г., </w:t>
      </w:r>
      <w:r w:rsidR="00043B0A" w:rsidRPr="004410EF">
        <w:rPr>
          <w:rFonts w:ascii="Times New Roman" w:hAnsi="Times New Roman" w:cs="Times New Roman"/>
          <w:sz w:val="24"/>
          <w:szCs w:val="24"/>
        </w:rPr>
        <w:t>1 квартал 20</w:t>
      </w:r>
      <w:r w:rsidR="00AE3798">
        <w:rPr>
          <w:rFonts w:ascii="Times New Roman" w:hAnsi="Times New Roman" w:cs="Times New Roman"/>
          <w:sz w:val="24"/>
          <w:szCs w:val="24"/>
        </w:rPr>
        <w:t>20</w:t>
      </w:r>
      <w:r w:rsidR="00043B0A" w:rsidRPr="004410EF">
        <w:rPr>
          <w:rFonts w:ascii="Times New Roman" w:hAnsi="Times New Roman" w:cs="Times New Roman"/>
          <w:sz w:val="24"/>
          <w:szCs w:val="24"/>
        </w:rPr>
        <w:t xml:space="preserve"> г., полугодие 20</w:t>
      </w:r>
      <w:r w:rsidR="00AE3798">
        <w:rPr>
          <w:rFonts w:ascii="Times New Roman" w:hAnsi="Times New Roman" w:cs="Times New Roman"/>
          <w:sz w:val="24"/>
          <w:szCs w:val="24"/>
        </w:rPr>
        <w:t>20</w:t>
      </w:r>
      <w:r w:rsidR="00043B0A" w:rsidRPr="004410EF">
        <w:rPr>
          <w:rFonts w:ascii="Times New Roman" w:hAnsi="Times New Roman" w:cs="Times New Roman"/>
          <w:sz w:val="24"/>
          <w:szCs w:val="24"/>
        </w:rPr>
        <w:t xml:space="preserve"> г., 9 месяцев 20</w:t>
      </w:r>
      <w:r w:rsidR="00AE3798">
        <w:rPr>
          <w:rFonts w:ascii="Times New Roman" w:hAnsi="Times New Roman" w:cs="Times New Roman"/>
          <w:sz w:val="24"/>
          <w:szCs w:val="24"/>
        </w:rPr>
        <w:t>20</w:t>
      </w:r>
      <w:r w:rsidR="00043B0A" w:rsidRPr="004410EF">
        <w:rPr>
          <w:rFonts w:ascii="Times New Roman" w:hAnsi="Times New Roman" w:cs="Times New Roman"/>
          <w:sz w:val="24"/>
          <w:szCs w:val="24"/>
        </w:rPr>
        <w:t xml:space="preserve"> г. </w:t>
      </w:r>
    </w:p>
    <w:p w14:paraId="4792CFD0" w14:textId="7213A385" w:rsidR="00043B0A" w:rsidRPr="004410EF" w:rsidRDefault="00043B0A" w:rsidP="005E24F3">
      <w:pPr>
        <w:pStyle w:val="a3"/>
        <w:numPr>
          <w:ilvl w:val="0"/>
          <w:numId w:val="12"/>
        </w:numPr>
        <w:spacing w:line="240" w:lineRule="auto"/>
        <w:ind w:left="567"/>
        <w:jc w:val="both"/>
        <w:rPr>
          <w:rFonts w:ascii="Times New Roman" w:hAnsi="Times New Roman" w:cs="Times New Roman"/>
          <w:sz w:val="24"/>
          <w:szCs w:val="24"/>
        </w:rPr>
      </w:pPr>
      <w:r w:rsidRPr="004410EF">
        <w:rPr>
          <w:rFonts w:ascii="Times New Roman" w:hAnsi="Times New Roman" w:cs="Times New Roman"/>
          <w:sz w:val="24"/>
          <w:szCs w:val="24"/>
        </w:rPr>
        <w:t>СЗВ-М за</w:t>
      </w:r>
      <w:r w:rsidR="00AE3798">
        <w:rPr>
          <w:rFonts w:ascii="Times New Roman" w:hAnsi="Times New Roman" w:cs="Times New Roman"/>
          <w:sz w:val="24"/>
          <w:szCs w:val="24"/>
        </w:rPr>
        <w:t xml:space="preserve"> декабрь 2019, за</w:t>
      </w:r>
      <w:r w:rsidRPr="004410EF">
        <w:rPr>
          <w:rFonts w:ascii="Times New Roman" w:hAnsi="Times New Roman" w:cs="Times New Roman"/>
          <w:sz w:val="24"/>
          <w:szCs w:val="24"/>
        </w:rPr>
        <w:t xml:space="preserve"> </w:t>
      </w:r>
      <w:r w:rsidR="00885A55">
        <w:rPr>
          <w:rFonts w:ascii="Times New Roman" w:hAnsi="Times New Roman" w:cs="Times New Roman"/>
          <w:sz w:val="24"/>
          <w:szCs w:val="24"/>
        </w:rPr>
        <w:t xml:space="preserve">январь, февраль, март, апрель, </w:t>
      </w:r>
      <w:r w:rsidRPr="004410EF">
        <w:rPr>
          <w:rFonts w:ascii="Times New Roman" w:hAnsi="Times New Roman" w:cs="Times New Roman"/>
          <w:sz w:val="24"/>
          <w:szCs w:val="24"/>
        </w:rPr>
        <w:t>май, июнь, июль, август, сентябрь, октябрь, ноябрь 20</w:t>
      </w:r>
      <w:r w:rsidR="00AE3798">
        <w:rPr>
          <w:rFonts w:ascii="Times New Roman" w:hAnsi="Times New Roman" w:cs="Times New Roman"/>
          <w:sz w:val="24"/>
          <w:szCs w:val="24"/>
        </w:rPr>
        <w:t>20</w:t>
      </w:r>
      <w:r w:rsidRPr="004410EF">
        <w:rPr>
          <w:rFonts w:ascii="Times New Roman" w:hAnsi="Times New Roman" w:cs="Times New Roman"/>
          <w:sz w:val="24"/>
          <w:szCs w:val="24"/>
        </w:rPr>
        <w:t xml:space="preserve"> г.</w:t>
      </w:r>
    </w:p>
    <w:p w14:paraId="45A63533" w14:textId="150FC9A0" w:rsidR="00043B0A" w:rsidRPr="004410EF" w:rsidRDefault="00043B0A" w:rsidP="005E24F3">
      <w:pPr>
        <w:pStyle w:val="a3"/>
        <w:numPr>
          <w:ilvl w:val="0"/>
          <w:numId w:val="12"/>
        </w:numPr>
        <w:spacing w:line="240" w:lineRule="auto"/>
        <w:ind w:left="567"/>
        <w:jc w:val="both"/>
        <w:rPr>
          <w:rFonts w:ascii="Times New Roman" w:hAnsi="Times New Roman" w:cs="Times New Roman"/>
          <w:sz w:val="24"/>
          <w:szCs w:val="24"/>
        </w:rPr>
      </w:pPr>
      <w:r w:rsidRPr="004410EF">
        <w:rPr>
          <w:rFonts w:ascii="Times New Roman" w:hAnsi="Times New Roman" w:cs="Times New Roman"/>
          <w:sz w:val="24"/>
          <w:szCs w:val="24"/>
        </w:rPr>
        <w:t>6-НДФЛ за</w:t>
      </w:r>
      <w:r w:rsidR="00AE3798">
        <w:rPr>
          <w:rFonts w:ascii="Times New Roman" w:hAnsi="Times New Roman" w:cs="Times New Roman"/>
          <w:sz w:val="24"/>
          <w:szCs w:val="24"/>
        </w:rPr>
        <w:t xml:space="preserve"> 2019 г., за</w:t>
      </w:r>
      <w:r w:rsidRPr="004410EF">
        <w:rPr>
          <w:rFonts w:ascii="Times New Roman" w:hAnsi="Times New Roman" w:cs="Times New Roman"/>
          <w:sz w:val="24"/>
          <w:szCs w:val="24"/>
        </w:rPr>
        <w:t xml:space="preserve"> </w:t>
      </w:r>
      <w:r w:rsidR="00885A55">
        <w:rPr>
          <w:rFonts w:ascii="Times New Roman" w:hAnsi="Times New Roman" w:cs="Times New Roman"/>
          <w:sz w:val="24"/>
          <w:szCs w:val="24"/>
        </w:rPr>
        <w:t>1 квартал 20</w:t>
      </w:r>
      <w:r w:rsidR="00AE3798">
        <w:rPr>
          <w:rFonts w:ascii="Times New Roman" w:hAnsi="Times New Roman" w:cs="Times New Roman"/>
          <w:sz w:val="24"/>
          <w:szCs w:val="24"/>
        </w:rPr>
        <w:t>20</w:t>
      </w:r>
      <w:r w:rsidR="00885A55">
        <w:rPr>
          <w:rFonts w:ascii="Times New Roman" w:hAnsi="Times New Roman" w:cs="Times New Roman"/>
          <w:sz w:val="24"/>
          <w:szCs w:val="24"/>
        </w:rPr>
        <w:t xml:space="preserve"> г., </w:t>
      </w:r>
      <w:r w:rsidRPr="004410EF">
        <w:rPr>
          <w:rFonts w:ascii="Times New Roman" w:hAnsi="Times New Roman" w:cs="Times New Roman"/>
          <w:sz w:val="24"/>
          <w:szCs w:val="24"/>
        </w:rPr>
        <w:t>полугодие 20</w:t>
      </w:r>
      <w:r w:rsidR="00AE3798">
        <w:rPr>
          <w:rFonts w:ascii="Times New Roman" w:hAnsi="Times New Roman" w:cs="Times New Roman"/>
          <w:sz w:val="24"/>
          <w:szCs w:val="24"/>
        </w:rPr>
        <w:t>20</w:t>
      </w:r>
      <w:r w:rsidRPr="004410EF">
        <w:rPr>
          <w:rFonts w:ascii="Times New Roman" w:hAnsi="Times New Roman" w:cs="Times New Roman"/>
          <w:sz w:val="24"/>
          <w:szCs w:val="24"/>
        </w:rPr>
        <w:t xml:space="preserve"> г., за 9 месяцев 20</w:t>
      </w:r>
      <w:r w:rsidR="00AE3798">
        <w:rPr>
          <w:rFonts w:ascii="Times New Roman" w:hAnsi="Times New Roman" w:cs="Times New Roman"/>
          <w:sz w:val="24"/>
          <w:szCs w:val="24"/>
        </w:rPr>
        <w:t xml:space="preserve">20 </w:t>
      </w:r>
      <w:r w:rsidRPr="004410EF">
        <w:rPr>
          <w:rFonts w:ascii="Times New Roman" w:hAnsi="Times New Roman" w:cs="Times New Roman"/>
          <w:sz w:val="24"/>
          <w:szCs w:val="24"/>
        </w:rPr>
        <w:t>г.</w:t>
      </w:r>
    </w:p>
    <w:p w14:paraId="328DD8EC" w14:textId="2F25A5F9" w:rsidR="00A97610" w:rsidRPr="004410EF" w:rsidRDefault="00A97610" w:rsidP="005E24F3">
      <w:pPr>
        <w:pStyle w:val="a3"/>
        <w:numPr>
          <w:ilvl w:val="0"/>
          <w:numId w:val="12"/>
        </w:numPr>
        <w:ind w:left="567"/>
        <w:rPr>
          <w:rFonts w:ascii="Times New Roman" w:hAnsi="Times New Roman" w:cs="Times New Roman"/>
          <w:sz w:val="24"/>
          <w:szCs w:val="24"/>
        </w:rPr>
      </w:pPr>
      <w:r w:rsidRPr="004410EF">
        <w:rPr>
          <w:rFonts w:ascii="Times New Roman" w:hAnsi="Times New Roman" w:cs="Times New Roman"/>
          <w:sz w:val="24"/>
          <w:szCs w:val="24"/>
        </w:rPr>
        <w:t xml:space="preserve">Расчет по страховым взносам за </w:t>
      </w:r>
      <w:r w:rsidR="00AE3798">
        <w:rPr>
          <w:rFonts w:ascii="Times New Roman" w:hAnsi="Times New Roman" w:cs="Times New Roman"/>
          <w:sz w:val="24"/>
          <w:szCs w:val="24"/>
        </w:rPr>
        <w:t xml:space="preserve">2019 г., за </w:t>
      </w:r>
      <w:r w:rsidRPr="004410EF">
        <w:rPr>
          <w:rFonts w:ascii="Times New Roman" w:hAnsi="Times New Roman" w:cs="Times New Roman"/>
          <w:sz w:val="24"/>
          <w:szCs w:val="24"/>
        </w:rPr>
        <w:t>1 квартал 20</w:t>
      </w:r>
      <w:r w:rsidR="00AE3798">
        <w:rPr>
          <w:rFonts w:ascii="Times New Roman" w:hAnsi="Times New Roman" w:cs="Times New Roman"/>
          <w:sz w:val="24"/>
          <w:szCs w:val="24"/>
        </w:rPr>
        <w:t>20</w:t>
      </w:r>
      <w:r w:rsidRPr="004410EF">
        <w:rPr>
          <w:rFonts w:ascii="Times New Roman" w:hAnsi="Times New Roman" w:cs="Times New Roman"/>
          <w:sz w:val="24"/>
          <w:szCs w:val="24"/>
        </w:rPr>
        <w:t xml:space="preserve"> г., полугодие 20</w:t>
      </w:r>
      <w:r w:rsidR="00AE3798">
        <w:rPr>
          <w:rFonts w:ascii="Times New Roman" w:hAnsi="Times New Roman" w:cs="Times New Roman"/>
          <w:sz w:val="24"/>
          <w:szCs w:val="24"/>
        </w:rPr>
        <w:t>20</w:t>
      </w:r>
      <w:r w:rsidRPr="004410EF">
        <w:rPr>
          <w:rFonts w:ascii="Times New Roman" w:hAnsi="Times New Roman" w:cs="Times New Roman"/>
          <w:sz w:val="24"/>
          <w:szCs w:val="24"/>
        </w:rPr>
        <w:t xml:space="preserve"> г., за 9 месяцев 20</w:t>
      </w:r>
      <w:r w:rsidR="00AE3798">
        <w:rPr>
          <w:rFonts w:ascii="Times New Roman" w:hAnsi="Times New Roman" w:cs="Times New Roman"/>
          <w:sz w:val="24"/>
          <w:szCs w:val="24"/>
        </w:rPr>
        <w:t>20</w:t>
      </w:r>
      <w:r w:rsidRPr="004410EF">
        <w:rPr>
          <w:rFonts w:ascii="Times New Roman" w:hAnsi="Times New Roman" w:cs="Times New Roman"/>
          <w:sz w:val="24"/>
          <w:szCs w:val="24"/>
        </w:rPr>
        <w:t xml:space="preserve"> г.</w:t>
      </w:r>
    </w:p>
    <w:p w14:paraId="18BBCAD1" w14:textId="598B1D2B" w:rsidR="00043B0A" w:rsidRPr="004410EF" w:rsidRDefault="00A97610" w:rsidP="005E24F3">
      <w:pPr>
        <w:pStyle w:val="a3"/>
        <w:numPr>
          <w:ilvl w:val="0"/>
          <w:numId w:val="12"/>
        </w:numPr>
        <w:spacing w:line="240" w:lineRule="auto"/>
        <w:ind w:left="567"/>
        <w:jc w:val="both"/>
        <w:rPr>
          <w:rFonts w:ascii="Times New Roman" w:hAnsi="Times New Roman" w:cs="Times New Roman"/>
          <w:sz w:val="24"/>
          <w:szCs w:val="24"/>
        </w:rPr>
      </w:pPr>
      <w:r w:rsidRPr="004410EF">
        <w:rPr>
          <w:rFonts w:ascii="Times New Roman" w:hAnsi="Times New Roman" w:cs="Times New Roman"/>
          <w:sz w:val="24"/>
          <w:szCs w:val="24"/>
        </w:rPr>
        <w:t xml:space="preserve">Декларация по земельному налогу за </w:t>
      </w:r>
      <w:r w:rsidR="00DC15C0" w:rsidRPr="004410EF">
        <w:rPr>
          <w:rFonts w:ascii="Times New Roman" w:hAnsi="Times New Roman" w:cs="Times New Roman"/>
          <w:sz w:val="24"/>
          <w:szCs w:val="24"/>
        </w:rPr>
        <w:t>2</w:t>
      </w:r>
      <w:r w:rsidR="00885A55">
        <w:rPr>
          <w:rFonts w:ascii="Times New Roman" w:hAnsi="Times New Roman" w:cs="Times New Roman"/>
          <w:sz w:val="24"/>
          <w:szCs w:val="24"/>
        </w:rPr>
        <w:t>01</w:t>
      </w:r>
      <w:r w:rsidR="00AE3798">
        <w:rPr>
          <w:rFonts w:ascii="Times New Roman" w:hAnsi="Times New Roman" w:cs="Times New Roman"/>
          <w:sz w:val="24"/>
          <w:szCs w:val="24"/>
        </w:rPr>
        <w:t>9</w:t>
      </w:r>
      <w:r w:rsidR="00885A55">
        <w:rPr>
          <w:rFonts w:ascii="Times New Roman" w:hAnsi="Times New Roman" w:cs="Times New Roman"/>
          <w:sz w:val="24"/>
          <w:szCs w:val="24"/>
        </w:rPr>
        <w:t xml:space="preserve"> </w:t>
      </w:r>
      <w:r w:rsidRPr="004410EF">
        <w:rPr>
          <w:rFonts w:ascii="Times New Roman" w:hAnsi="Times New Roman" w:cs="Times New Roman"/>
          <w:sz w:val="24"/>
          <w:szCs w:val="24"/>
        </w:rPr>
        <w:t>г.</w:t>
      </w:r>
    </w:p>
    <w:p w14:paraId="3495DA3D" w14:textId="387CE53C" w:rsidR="00043B0A" w:rsidRPr="00F40633" w:rsidRDefault="3C44ADB6" w:rsidP="00F40633">
      <w:pPr>
        <w:pStyle w:val="a3"/>
        <w:numPr>
          <w:ilvl w:val="0"/>
          <w:numId w:val="12"/>
        </w:numPr>
        <w:spacing w:line="240" w:lineRule="auto"/>
        <w:ind w:left="567"/>
        <w:jc w:val="both"/>
        <w:rPr>
          <w:rFonts w:ascii="Times New Roman" w:hAnsi="Times New Roman" w:cs="Times New Roman"/>
          <w:sz w:val="24"/>
          <w:szCs w:val="24"/>
        </w:rPr>
      </w:pPr>
      <w:r w:rsidRPr="3C44ADB6">
        <w:rPr>
          <w:rFonts w:ascii="Times New Roman" w:hAnsi="Times New Roman" w:cs="Times New Roman"/>
          <w:sz w:val="24"/>
          <w:szCs w:val="24"/>
        </w:rPr>
        <w:t>Кадастр отходов за 2019 год и отчет 2-ТП.</w:t>
      </w:r>
    </w:p>
    <w:p w14:paraId="04EC198B" w14:textId="566471CE" w:rsidR="009568BC" w:rsidRPr="004410EF" w:rsidRDefault="3C44ADB6" w:rsidP="00442393">
      <w:pPr>
        <w:spacing w:line="240" w:lineRule="auto"/>
        <w:jc w:val="both"/>
        <w:rPr>
          <w:rFonts w:ascii="Times New Roman" w:hAnsi="Times New Roman" w:cs="Times New Roman"/>
          <w:sz w:val="24"/>
          <w:szCs w:val="24"/>
        </w:rPr>
      </w:pPr>
      <w:r w:rsidRPr="3C44ADB6">
        <w:rPr>
          <w:rFonts w:ascii="Times New Roman" w:hAnsi="Times New Roman" w:cs="Times New Roman"/>
          <w:sz w:val="24"/>
          <w:szCs w:val="24"/>
        </w:rPr>
        <w:t>Примечание: годовая бухгалтерская и налоговая отчетность за 2020 год, а также отчётность по страховым взносам за 4 квартал 2020 год была сдана в полном объеме в 2021 году.</w:t>
      </w:r>
    </w:p>
    <w:p w14:paraId="64E839F3" w14:textId="0509DED2" w:rsidR="006A77D6" w:rsidRPr="004410EF" w:rsidRDefault="00515182" w:rsidP="005E24F3">
      <w:pPr>
        <w:spacing w:line="240" w:lineRule="auto"/>
        <w:ind w:left="567"/>
        <w:jc w:val="both"/>
        <w:rPr>
          <w:rFonts w:ascii="Times New Roman" w:hAnsi="Times New Roman" w:cs="Times New Roman"/>
          <w:b/>
          <w:sz w:val="24"/>
          <w:szCs w:val="24"/>
        </w:rPr>
      </w:pPr>
      <w:r w:rsidRPr="004410EF">
        <w:rPr>
          <w:rFonts w:ascii="Times New Roman" w:hAnsi="Times New Roman" w:cs="Times New Roman"/>
          <w:b/>
          <w:sz w:val="24"/>
          <w:szCs w:val="24"/>
        </w:rPr>
        <w:t xml:space="preserve">К проверке </w:t>
      </w:r>
      <w:r w:rsidR="009568BC" w:rsidRPr="004410EF">
        <w:rPr>
          <w:rFonts w:ascii="Times New Roman" w:hAnsi="Times New Roman" w:cs="Times New Roman"/>
          <w:b/>
          <w:sz w:val="24"/>
          <w:szCs w:val="24"/>
        </w:rPr>
        <w:t xml:space="preserve">также </w:t>
      </w:r>
      <w:r w:rsidR="006A77D6" w:rsidRPr="004410EF">
        <w:rPr>
          <w:rFonts w:ascii="Times New Roman" w:hAnsi="Times New Roman" w:cs="Times New Roman"/>
          <w:b/>
          <w:sz w:val="24"/>
          <w:szCs w:val="24"/>
        </w:rPr>
        <w:t>были предоставлены следующие документы</w:t>
      </w:r>
      <w:r w:rsidR="009568BC" w:rsidRPr="004410EF">
        <w:rPr>
          <w:rFonts w:ascii="Times New Roman" w:hAnsi="Times New Roman" w:cs="Times New Roman"/>
          <w:b/>
          <w:sz w:val="24"/>
          <w:szCs w:val="24"/>
        </w:rPr>
        <w:t>:</w:t>
      </w:r>
    </w:p>
    <w:p w14:paraId="3C0410E8" w14:textId="43D06E38" w:rsidR="006A77D6" w:rsidRPr="004410EF" w:rsidRDefault="3C44ADB6" w:rsidP="005E24F3">
      <w:pPr>
        <w:pStyle w:val="a3"/>
        <w:numPr>
          <w:ilvl w:val="0"/>
          <w:numId w:val="17"/>
        </w:numPr>
        <w:spacing w:line="240" w:lineRule="auto"/>
        <w:ind w:left="567" w:hanging="425"/>
        <w:jc w:val="both"/>
        <w:rPr>
          <w:rFonts w:ascii="Times New Roman" w:hAnsi="Times New Roman" w:cs="Times New Roman"/>
          <w:sz w:val="24"/>
          <w:szCs w:val="24"/>
        </w:rPr>
      </w:pPr>
      <w:r w:rsidRPr="3C44ADB6">
        <w:rPr>
          <w:rFonts w:ascii="Times New Roman" w:hAnsi="Times New Roman" w:cs="Times New Roman"/>
          <w:sz w:val="24"/>
          <w:szCs w:val="24"/>
        </w:rPr>
        <w:t>Учетная политика;</w:t>
      </w:r>
    </w:p>
    <w:p w14:paraId="04557A3F" w14:textId="77777777" w:rsidR="006A77D6" w:rsidRPr="004410EF" w:rsidRDefault="3C44ADB6" w:rsidP="005E24F3">
      <w:pPr>
        <w:pStyle w:val="a3"/>
        <w:numPr>
          <w:ilvl w:val="0"/>
          <w:numId w:val="17"/>
        </w:numPr>
        <w:spacing w:line="240" w:lineRule="auto"/>
        <w:ind w:left="567" w:hanging="425"/>
        <w:jc w:val="both"/>
        <w:rPr>
          <w:rFonts w:ascii="Times New Roman" w:hAnsi="Times New Roman" w:cs="Times New Roman"/>
          <w:sz w:val="24"/>
          <w:szCs w:val="24"/>
        </w:rPr>
      </w:pPr>
      <w:r w:rsidRPr="3C44ADB6">
        <w:rPr>
          <w:rFonts w:ascii="Times New Roman" w:hAnsi="Times New Roman" w:cs="Times New Roman"/>
          <w:sz w:val="24"/>
          <w:szCs w:val="24"/>
        </w:rPr>
        <w:t>Списки членов товарищества (реестры);</w:t>
      </w:r>
    </w:p>
    <w:p w14:paraId="5E3F7829" w14:textId="77777777" w:rsidR="006A77D6" w:rsidRPr="004410EF" w:rsidRDefault="3C44ADB6" w:rsidP="005E24F3">
      <w:pPr>
        <w:pStyle w:val="a3"/>
        <w:numPr>
          <w:ilvl w:val="0"/>
          <w:numId w:val="17"/>
        </w:numPr>
        <w:spacing w:line="240" w:lineRule="auto"/>
        <w:ind w:left="567" w:hanging="425"/>
        <w:jc w:val="both"/>
        <w:rPr>
          <w:rFonts w:ascii="Times New Roman" w:hAnsi="Times New Roman" w:cs="Times New Roman"/>
          <w:sz w:val="24"/>
          <w:szCs w:val="24"/>
        </w:rPr>
      </w:pPr>
      <w:r w:rsidRPr="3C44ADB6">
        <w:rPr>
          <w:rFonts w:ascii="Times New Roman" w:hAnsi="Times New Roman" w:cs="Times New Roman"/>
          <w:sz w:val="24"/>
          <w:szCs w:val="24"/>
        </w:rPr>
        <w:t>Протоколы общих собраний и протоколы заседаний Правления.</w:t>
      </w:r>
    </w:p>
    <w:p w14:paraId="22243C7D" w14:textId="1752841A" w:rsidR="00517B10" w:rsidRPr="00517B10" w:rsidRDefault="00517B10" w:rsidP="00442393">
      <w:pPr>
        <w:spacing w:line="240" w:lineRule="auto"/>
        <w:ind w:left="142"/>
        <w:jc w:val="both"/>
        <w:rPr>
          <w:rFonts w:ascii="Times New Roman" w:hAnsi="Times New Roman" w:cs="Times New Roman"/>
          <w:sz w:val="24"/>
          <w:szCs w:val="24"/>
        </w:rPr>
      </w:pPr>
      <w:r w:rsidRPr="004410EF">
        <w:rPr>
          <w:rFonts w:ascii="Times New Roman" w:hAnsi="Times New Roman" w:cs="Times New Roman"/>
          <w:b/>
          <w:sz w:val="24"/>
          <w:szCs w:val="24"/>
        </w:rPr>
        <w:t>Заключение:</w:t>
      </w:r>
      <w:r w:rsidRPr="004410EF">
        <w:rPr>
          <w:rFonts w:ascii="Times New Roman" w:hAnsi="Times New Roman" w:cs="Times New Roman"/>
          <w:sz w:val="24"/>
          <w:szCs w:val="24"/>
        </w:rPr>
        <w:t xml:space="preserve"> документооборот в Товариществе </w:t>
      </w:r>
      <w:r w:rsidR="00C02AE3" w:rsidRPr="004410EF">
        <w:rPr>
          <w:rFonts w:ascii="Times New Roman" w:hAnsi="Times New Roman" w:cs="Times New Roman"/>
          <w:sz w:val="24"/>
          <w:szCs w:val="24"/>
        </w:rPr>
        <w:t>ведется должным образом, документация брошюруется в папки.</w:t>
      </w:r>
    </w:p>
    <w:p w14:paraId="43F19C5A" w14:textId="77777777" w:rsidR="006A77D6" w:rsidRDefault="006A77D6" w:rsidP="00350071">
      <w:pPr>
        <w:pStyle w:val="a3"/>
        <w:spacing w:line="240" w:lineRule="auto"/>
        <w:ind w:left="1080"/>
        <w:jc w:val="both"/>
        <w:rPr>
          <w:rFonts w:ascii="Times New Roman" w:hAnsi="Times New Roman" w:cs="Times New Roman"/>
          <w:sz w:val="24"/>
          <w:szCs w:val="24"/>
        </w:rPr>
      </w:pPr>
    </w:p>
    <w:p w14:paraId="1736F2AE" w14:textId="1115F796" w:rsidR="005E24F3" w:rsidRPr="00E739B6" w:rsidRDefault="005E24F3" w:rsidP="00E66D80">
      <w:pPr>
        <w:pStyle w:val="a3"/>
        <w:numPr>
          <w:ilvl w:val="0"/>
          <w:numId w:val="20"/>
        </w:numPr>
        <w:spacing w:line="240" w:lineRule="auto"/>
        <w:jc w:val="center"/>
        <w:rPr>
          <w:rFonts w:ascii="Times New Roman" w:hAnsi="Times New Roman" w:cs="Times New Roman"/>
          <w:b/>
          <w:sz w:val="24"/>
          <w:szCs w:val="24"/>
          <w:u w:val="single"/>
        </w:rPr>
      </w:pPr>
      <w:r w:rsidRPr="00E739B6">
        <w:rPr>
          <w:rFonts w:ascii="Times New Roman" w:hAnsi="Times New Roman" w:cs="Times New Roman"/>
          <w:b/>
          <w:sz w:val="24"/>
          <w:szCs w:val="24"/>
          <w:u w:val="single"/>
        </w:rPr>
        <w:t>Проверка формирования доходной и расходной части – сбора и правильности учета членских, целевых взносов и расходов. Проверка соответствия доходной и рас</w:t>
      </w:r>
      <w:r w:rsidR="00B05B7B" w:rsidRPr="00E739B6">
        <w:rPr>
          <w:rFonts w:ascii="Times New Roman" w:hAnsi="Times New Roman" w:cs="Times New Roman"/>
          <w:b/>
          <w:sz w:val="24"/>
          <w:szCs w:val="24"/>
          <w:u w:val="single"/>
        </w:rPr>
        <w:t>ходной части утвержденной сметы</w:t>
      </w:r>
    </w:p>
    <w:p w14:paraId="68BB3070" w14:textId="77777777" w:rsidR="005E24F3" w:rsidRPr="00E739B6" w:rsidRDefault="005E24F3" w:rsidP="005E24F3">
      <w:pPr>
        <w:pStyle w:val="a3"/>
        <w:spacing w:line="240" w:lineRule="auto"/>
        <w:rPr>
          <w:rFonts w:ascii="Times New Roman" w:hAnsi="Times New Roman" w:cs="Times New Roman"/>
          <w:b/>
          <w:sz w:val="24"/>
          <w:szCs w:val="24"/>
          <w:u w:val="single"/>
        </w:rPr>
      </w:pPr>
    </w:p>
    <w:p w14:paraId="7BB1B848" w14:textId="0CFB10F8" w:rsidR="008C5134" w:rsidRDefault="00A862EA" w:rsidP="005E24F3">
      <w:pPr>
        <w:pStyle w:val="a3"/>
        <w:spacing w:line="240" w:lineRule="auto"/>
        <w:ind w:left="0" w:firstLine="360"/>
        <w:jc w:val="both"/>
        <w:rPr>
          <w:rFonts w:ascii="Times New Roman" w:hAnsi="Times New Roman" w:cs="Times New Roman"/>
          <w:sz w:val="24"/>
          <w:szCs w:val="24"/>
        </w:rPr>
      </w:pPr>
      <w:r w:rsidRPr="00E739B6">
        <w:rPr>
          <w:rFonts w:ascii="Times New Roman" w:hAnsi="Times New Roman" w:cs="Times New Roman"/>
          <w:b/>
          <w:sz w:val="24"/>
          <w:szCs w:val="24"/>
        </w:rPr>
        <w:t xml:space="preserve">Постоянная доходная часть </w:t>
      </w:r>
      <w:r w:rsidR="00770617" w:rsidRPr="00E739B6">
        <w:rPr>
          <w:rFonts w:ascii="Times New Roman" w:hAnsi="Times New Roman" w:cs="Times New Roman"/>
          <w:sz w:val="24"/>
          <w:szCs w:val="24"/>
        </w:rPr>
        <w:t>ТСН</w:t>
      </w:r>
      <w:r w:rsidRPr="00E739B6">
        <w:rPr>
          <w:rFonts w:ascii="Times New Roman" w:hAnsi="Times New Roman" w:cs="Times New Roman"/>
          <w:sz w:val="24"/>
          <w:szCs w:val="24"/>
        </w:rPr>
        <w:t xml:space="preserve"> «Волна» формируется за счет</w:t>
      </w:r>
      <w:r w:rsidRPr="00A958FB">
        <w:rPr>
          <w:rFonts w:ascii="Times New Roman" w:hAnsi="Times New Roman" w:cs="Times New Roman"/>
          <w:sz w:val="24"/>
          <w:szCs w:val="24"/>
        </w:rPr>
        <w:t xml:space="preserve"> членских</w:t>
      </w:r>
      <w:r w:rsidR="00770617">
        <w:rPr>
          <w:rFonts w:ascii="Times New Roman" w:hAnsi="Times New Roman" w:cs="Times New Roman"/>
          <w:sz w:val="24"/>
          <w:szCs w:val="24"/>
        </w:rPr>
        <w:t>, целевых</w:t>
      </w:r>
      <w:r w:rsidRPr="00A958FB">
        <w:rPr>
          <w:rFonts w:ascii="Times New Roman" w:hAnsi="Times New Roman" w:cs="Times New Roman"/>
          <w:sz w:val="24"/>
          <w:szCs w:val="24"/>
        </w:rPr>
        <w:t xml:space="preserve"> взносов</w:t>
      </w:r>
      <w:r w:rsidR="00C72963" w:rsidRPr="00A958FB">
        <w:rPr>
          <w:rFonts w:ascii="Times New Roman" w:hAnsi="Times New Roman" w:cs="Times New Roman"/>
          <w:sz w:val="24"/>
          <w:szCs w:val="24"/>
        </w:rPr>
        <w:t xml:space="preserve"> и </w:t>
      </w:r>
      <w:r w:rsidR="009C4F59" w:rsidRPr="00A958FB">
        <w:rPr>
          <w:rFonts w:ascii="Times New Roman" w:hAnsi="Times New Roman" w:cs="Times New Roman"/>
          <w:sz w:val="24"/>
          <w:szCs w:val="24"/>
        </w:rPr>
        <w:t>платежей</w:t>
      </w:r>
      <w:r w:rsidR="009C4F59" w:rsidRPr="008C5134">
        <w:rPr>
          <w:rFonts w:ascii="Times New Roman" w:hAnsi="Times New Roman" w:cs="Times New Roman"/>
          <w:sz w:val="24"/>
          <w:szCs w:val="24"/>
        </w:rPr>
        <w:t xml:space="preserve"> по договорам с гражданами, ведущими садоводство в индивидуальном порядке</w:t>
      </w:r>
      <w:r w:rsidRPr="008C5134">
        <w:rPr>
          <w:rFonts w:ascii="Times New Roman" w:hAnsi="Times New Roman" w:cs="Times New Roman"/>
          <w:sz w:val="24"/>
          <w:szCs w:val="24"/>
        </w:rPr>
        <w:t xml:space="preserve">. </w:t>
      </w:r>
    </w:p>
    <w:p w14:paraId="6DA03990" w14:textId="20977179" w:rsidR="00080A36" w:rsidRPr="00C70544" w:rsidRDefault="00080A36" w:rsidP="00080A36">
      <w:pPr>
        <w:spacing w:line="240" w:lineRule="auto"/>
        <w:jc w:val="both"/>
        <w:rPr>
          <w:rFonts w:ascii="Times New Roman" w:hAnsi="Times New Roman" w:cs="Times New Roman"/>
          <w:color w:val="000000" w:themeColor="text1"/>
          <w:sz w:val="24"/>
          <w:szCs w:val="24"/>
        </w:rPr>
      </w:pPr>
      <w:r w:rsidRPr="00C70544">
        <w:rPr>
          <w:rFonts w:ascii="Times New Roman" w:hAnsi="Times New Roman" w:cs="Times New Roman"/>
          <w:color w:val="000000" w:themeColor="text1"/>
          <w:sz w:val="24"/>
          <w:szCs w:val="24"/>
        </w:rPr>
        <w:t>Необходимо отметить, что общим собранием Товарищества №</w:t>
      </w:r>
      <w:r w:rsidR="00C70544" w:rsidRPr="00C70544">
        <w:rPr>
          <w:rFonts w:ascii="Times New Roman" w:hAnsi="Times New Roman" w:cs="Times New Roman"/>
          <w:color w:val="000000" w:themeColor="text1"/>
          <w:sz w:val="24"/>
          <w:szCs w:val="24"/>
        </w:rPr>
        <w:t xml:space="preserve">3 </w:t>
      </w:r>
      <w:r w:rsidRPr="00C70544">
        <w:rPr>
          <w:rFonts w:ascii="Times New Roman" w:hAnsi="Times New Roman" w:cs="Times New Roman"/>
          <w:color w:val="000000" w:themeColor="text1"/>
          <w:sz w:val="24"/>
          <w:szCs w:val="24"/>
        </w:rPr>
        <w:t xml:space="preserve">от </w:t>
      </w:r>
      <w:r w:rsidR="00C70544" w:rsidRPr="00C70544">
        <w:rPr>
          <w:rFonts w:ascii="Times New Roman" w:hAnsi="Times New Roman" w:cs="Times New Roman"/>
          <w:color w:val="000000" w:themeColor="text1"/>
          <w:sz w:val="24"/>
          <w:szCs w:val="24"/>
        </w:rPr>
        <w:t>29.09.2018 г.</w:t>
      </w:r>
      <w:r w:rsidRPr="00C70544">
        <w:rPr>
          <w:rFonts w:ascii="Times New Roman" w:hAnsi="Times New Roman" w:cs="Times New Roman"/>
          <w:color w:val="000000" w:themeColor="text1"/>
          <w:sz w:val="24"/>
          <w:szCs w:val="24"/>
        </w:rPr>
        <w:t xml:space="preserve"> было принято решение о передачи части земель общего пользования в аренду отдельным членам ТСН «Волна». На дату проверки отчетности договоры </w:t>
      </w:r>
      <w:r w:rsidR="002D45CF">
        <w:rPr>
          <w:rFonts w:ascii="Times New Roman" w:hAnsi="Times New Roman" w:cs="Times New Roman"/>
          <w:color w:val="000000" w:themeColor="text1"/>
          <w:sz w:val="24"/>
          <w:szCs w:val="24"/>
        </w:rPr>
        <w:t>аренды</w:t>
      </w:r>
      <w:r w:rsidRPr="00C70544">
        <w:rPr>
          <w:rFonts w:ascii="Times New Roman" w:hAnsi="Times New Roman" w:cs="Times New Roman"/>
          <w:color w:val="000000" w:themeColor="text1"/>
          <w:sz w:val="24"/>
          <w:szCs w:val="24"/>
        </w:rPr>
        <w:t xml:space="preserve"> были заключены</w:t>
      </w:r>
      <w:r w:rsidR="002D45CF">
        <w:rPr>
          <w:rFonts w:ascii="Times New Roman" w:hAnsi="Times New Roman" w:cs="Times New Roman"/>
          <w:color w:val="000000" w:themeColor="text1"/>
          <w:sz w:val="24"/>
          <w:szCs w:val="24"/>
        </w:rPr>
        <w:t xml:space="preserve"> с собственниками участков №28,13,39,40,41</w:t>
      </w:r>
      <w:r w:rsidRPr="00C70544">
        <w:rPr>
          <w:rFonts w:ascii="Times New Roman" w:hAnsi="Times New Roman" w:cs="Times New Roman"/>
          <w:color w:val="000000" w:themeColor="text1"/>
          <w:sz w:val="24"/>
          <w:szCs w:val="24"/>
        </w:rPr>
        <w:t xml:space="preserve">. Средства от аренды </w:t>
      </w:r>
      <w:r w:rsidR="002D45CF">
        <w:rPr>
          <w:rFonts w:ascii="Times New Roman" w:hAnsi="Times New Roman" w:cs="Times New Roman"/>
          <w:color w:val="000000" w:themeColor="text1"/>
          <w:sz w:val="24"/>
          <w:szCs w:val="24"/>
        </w:rPr>
        <w:t>хранятся на расчетном счете Товарищества.</w:t>
      </w:r>
    </w:p>
    <w:p w14:paraId="2E22F140" w14:textId="33C8A6F8" w:rsidR="00006B7F" w:rsidRDefault="00006B7F" w:rsidP="005E24F3">
      <w:pPr>
        <w:pStyle w:val="a3"/>
        <w:spacing w:line="240" w:lineRule="auto"/>
        <w:ind w:left="0"/>
        <w:jc w:val="both"/>
        <w:rPr>
          <w:rFonts w:ascii="Times New Roman" w:hAnsi="Times New Roman" w:cs="Times New Roman"/>
          <w:sz w:val="24"/>
          <w:szCs w:val="24"/>
        </w:rPr>
      </w:pPr>
      <w:r>
        <w:rPr>
          <w:rFonts w:ascii="Times New Roman" w:hAnsi="Times New Roman" w:cs="Times New Roman"/>
          <w:sz w:val="24"/>
          <w:szCs w:val="24"/>
        </w:rPr>
        <w:t>П</w:t>
      </w:r>
      <w:r w:rsidR="009C4F59" w:rsidRPr="008C5134">
        <w:rPr>
          <w:rFonts w:ascii="Times New Roman" w:hAnsi="Times New Roman" w:cs="Times New Roman"/>
          <w:sz w:val="24"/>
          <w:szCs w:val="24"/>
        </w:rPr>
        <w:t xml:space="preserve">риходно-расходная смета </w:t>
      </w:r>
      <w:r w:rsidR="00770617">
        <w:rPr>
          <w:rFonts w:ascii="Times New Roman" w:hAnsi="Times New Roman" w:cs="Times New Roman"/>
          <w:sz w:val="24"/>
          <w:szCs w:val="24"/>
        </w:rPr>
        <w:t>ТСН</w:t>
      </w:r>
      <w:r w:rsidR="009C4F59" w:rsidRPr="008C5134">
        <w:rPr>
          <w:rFonts w:ascii="Times New Roman" w:hAnsi="Times New Roman" w:cs="Times New Roman"/>
          <w:sz w:val="24"/>
          <w:szCs w:val="24"/>
        </w:rPr>
        <w:t xml:space="preserve"> «Волна» </w:t>
      </w:r>
      <w:r w:rsidR="00770617">
        <w:rPr>
          <w:rFonts w:ascii="Times New Roman" w:hAnsi="Times New Roman" w:cs="Times New Roman"/>
          <w:sz w:val="24"/>
          <w:szCs w:val="24"/>
        </w:rPr>
        <w:t>на период 01.05.20</w:t>
      </w:r>
      <w:r w:rsidR="00E739B6">
        <w:rPr>
          <w:rFonts w:ascii="Times New Roman" w:hAnsi="Times New Roman" w:cs="Times New Roman"/>
          <w:sz w:val="24"/>
          <w:szCs w:val="24"/>
        </w:rPr>
        <w:t>20</w:t>
      </w:r>
      <w:r w:rsidR="00770617">
        <w:rPr>
          <w:rFonts w:ascii="Times New Roman" w:hAnsi="Times New Roman" w:cs="Times New Roman"/>
          <w:sz w:val="24"/>
          <w:szCs w:val="24"/>
        </w:rPr>
        <w:t>-30.04.20</w:t>
      </w:r>
      <w:r w:rsidR="002D45CF">
        <w:rPr>
          <w:rFonts w:ascii="Times New Roman" w:hAnsi="Times New Roman" w:cs="Times New Roman"/>
          <w:sz w:val="24"/>
          <w:szCs w:val="24"/>
        </w:rPr>
        <w:t>2</w:t>
      </w:r>
      <w:r w:rsidR="00E739B6">
        <w:rPr>
          <w:rFonts w:ascii="Times New Roman" w:hAnsi="Times New Roman" w:cs="Times New Roman"/>
          <w:sz w:val="24"/>
          <w:szCs w:val="24"/>
        </w:rPr>
        <w:t>1</w:t>
      </w:r>
      <w:r w:rsidR="00770617">
        <w:rPr>
          <w:rFonts w:ascii="Times New Roman" w:hAnsi="Times New Roman" w:cs="Times New Roman"/>
          <w:sz w:val="24"/>
          <w:szCs w:val="24"/>
        </w:rPr>
        <w:t xml:space="preserve"> г. </w:t>
      </w:r>
      <w:r w:rsidRPr="00337009">
        <w:rPr>
          <w:rFonts w:ascii="Times New Roman" w:hAnsi="Times New Roman" w:cs="Times New Roman"/>
          <w:sz w:val="24"/>
          <w:szCs w:val="24"/>
        </w:rPr>
        <w:t>была утверждена</w:t>
      </w:r>
      <w:r w:rsidR="00770617">
        <w:rPr>
          <w:rFonts w:ascii="Times New Roman" w:hAnsi="Times New Roman" w:cs="Times New Roman"/>
          <w:sz w:val="24"/>
          <w:szCs w:val="24"/>
        </w:rPr>
        <w:t xml:space="preserve"> Общим собранием членов товарищества</w:t>
      </w:r>
      <w:r w:rsidR="00925D1D">
        <w:rPr>
          <w:rFonts w:ascii="Times New Roman" w:hAnsi="Times New Roman" w:cs="Times New Roman"/>
          <w:sz w:val="24"/>
          <w:szCs w:val="24"/>
        </w:rPr>
        <w:t xml:space="preserve"> </w:t>
      </w:r>
      <w:r w:rsidR="002D45CF">
        <w:rPr>
          <w:rFonts w:ascii="Times New Roman" w:hAnsi="Times New Roman" w:cs="Times New Roman"/>
          <w:sz w:val="24"/>
          <w:szCs w:val="24"/>
        </w:rPr>
        <w:t>0</w:t>
      </w:r>
      <w:r w:rsidR="00E739B6">
        <w:rPr>
          <w:rFonts w:ascii="Times New Roman" w:hAnsi="Times New Roman" w:cs="Times New Roman"/>
          <w:sz w:val="24"/>
          <w:szCs w:val="24"/>
        </w:rPr>
        <w:t>5</w:t>
      </w:r>
      <w:r w:rsidR="00770617">
        <w:rPr>
          <w:rFonts w:ascii="Times New Roman" w:hAnsi="Times New Roman" w:cs="Times New Roman"/>
          <w:sz w:val="24"/>
          <w:szCs w:val="24"/>
        </w:rPr>
        <w:t>.0</w:t>
      </w:r>
      <w:r w:rsidR="00E739B6">
        <w:rPr>
          <w:rFonts w:ascii="Times New Roman" w:hAnsi="Times New Roman" w:cs="Times New Roman"/>
          <w:sz w:val="24"/>
          <w:szCs w:val="24"/>
        </w:rPr>
        <w:t>7</w:t>
      </w:r>
      <w:r w:rsidR="00770617">
        <w:rPr>
          <w:rFonts w:ascii="Times New Roman" w:hAnsi="Times New Roman" w:cs="Times New Roman"/>
          <w:sz w:val="24"/>
          <w:szCs w:val="24"/>
        </w:rPr>
        <w:t>.20</w:t>
      </w:r>
      <w:r w:rsidR="00E739B6">
        <w:rPr>
          <w:rFonts w:ascii="Times New Roman" w:hAnsi="Times New Roman" w:cs="Times New Roman"/>
          <w:sz w:val="24"/>
          <w:szCs w:val="24"/>
        </w:rPr>
        <w:t>20</w:t>
      </w:r>
      <w:r w:rsidR="00337009">
        <w:rPr>
          <w:rFonts w:ascii="Times New Roman" w:hAnsi="Times New Roman" w:cs="Times New Roman"/>
          <w:sz w:val="24"/>
          <w:szCs w:val="24"/>
        </w:rPr>
        <w:t xml:space="preserve"> </w:t>
      </w:r>
      <w:r w:rsidRPr="00337009">
        <w:rPr>
          <w:rFonts w:ascii="Times New Roman" w:hAnsi="Times New Roman" w:cs="Times New Roman"/>
          <w:sz w:val="24"/>
          <w:szCs w:val="24"/>
        </w:rPr>
        <w:t>г.</w:t>
      </w:r>
    </w:p>
    <w:p w14:paraId="6F88B8C9" w14:textId="50A2E497" w:rsidR="00A958FB" w:rsidRPr="00C72963" w:rsidRDefault="00A958FB" w:rsidP="3C44ADB6">
      <w:pPr>
        <w:pStyle w:val="a3"/>
        <w:spacing w:line="240" w:lineRule="auto"/>
        <w:ind w:left="0"/>
        <w:jc w:val="both"/>
        <w:rPr>
          <w:rFonts w:ascii="Times New Roman" w:hAnsi="Times New Roman" w:cs="Times New Roman"/>
          <w:b/>
          <w:bCs/>
          <w:sz w:val="24"/>
          <w:szCs w:val="24"/>
        </w:rPr>
      </w:pPr>
    </w:p>
    <w:p w14:paraId="06507959" w14:textId="6F4FEE65" w:rsidR="00006B7F" w:rsidRPr="00770617" w:rsidRDefault="00C76B02" w:rsidP="005E24F3">
      <w:pPr>
        <w:pStyle w:val="a3"/>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По данным кассовой</w:t>
      </w:r>
      <w:r w:rsidR="00D2201B" w:rsidRPr="008C5134">
        <w:rPr>
          <w:rFonts w:ascii="Times New Roman" w:hAnsi="Times New Roman" w:cs="Times New Roman"/>
          <w:sz w:val="24"/>
          <w:szCs w:val="24"/>
        </w:rPr>
        <w:t xml:space="preserve"> книг</w:t>
      </w:r>
      <w:r>
        <w:rPr>
          <w:rFonts w:ascii="Times New Roman" w:hAnsi="Times New Roman" w:cs="Times New Roman"/>
          <w:sz w:val="24"/>
          <w:szCs w:val="24"/>
        </w:rPr>
        <w:t>и и банковских выписок</w:t>
      </w:r>
      <w:r w:rsidR="00D2201B" w:rsidRPr="008C5134">
        <w:rPr>
          <w:rFonts w:ascii="Times New Roman" w:hAnsi="Times New Roman" w:cs="Times New Roman"/>
          <w:sz w:val="24"/>
          <w:szCs w:val="24"/>
        </w:rPr>
        <w:t xml:space="preserve"> з</w:t>
      </w:r>
      <w:r w:rsidR="00006B7F">
        <w:rPr>
          <w:rFonts w:ascii="Times New Roman" w:hAnsi="Times New Roman" w:cs="Times New Roman"/>
          <w:sz w:val="24"/>
          <w:szCs w:val="24"/>
        </w:rPr>
        <w:t xml:space="preserve">а период с </w:t>
      </w:r>
      <w:r w:rsidR="00770617">
        <w:rPr>
          <w:rFonts w:ascii="Times New Roman" w:hAnsi="Times New Roman" w:cs="Times New Roman"/>
          <w:sz w:val="24"/>
          <w:szCs w:val="24"/>
        </w:rPr>
        <w:t>01.01.20</w:t>
      </w:r>
      <w:r w:rsidR="00E739B6">
        <w:rPr>
          <w:rFonts w:ascii="Times New Roman" w:hAnsi="Times New Roman" w:cs="Times New Roman"/>
          <w:sz w:val="24"/>
          <w:szCs w:val="24"/>
        </w:rPr>
        <w:t>20</w:t>
      </w:r>
      <w:r w:rsidR="00006B7F">
        <w:rPr>
          <w:rFonts w:ascii="Times New Roman" w:hAnsi="Times New Roman" w:cs="Times New Roman"/>
          <w:sz w:val="24"/>
          <w:szCs w:val="24"/>
        </w:rPr>
        <w:t xml:space="preserve"> г. по 31</w:t>
      </w:r>
      <w:r w:rsidR="009C4F59" w:rsidRPr="008C5134">
        <w:rPr>
          <w:rFonts w:ascii="Times New Roman" w:hAnsi="Times New Roman" w:cs="Times New Roman"/>
          <w:sz w:val="24"/>
          <w:szCs w:val="24"/>
        </w:rPr>
        <w:t>.1</w:t>
      </w:r>
      <w:r w:rsidR="00006B7F">
        <w:rPr>
          <w:rFonts w:ascii="Times New Roman" w:hAnsi="Times New Roman" w:cs="Times New Roman"/>
          <w:sz w:val="24"/>
          <w:szCs w:val="24"/>
        </w:rPr>
        <w:t>2</w:t>
      </w:r>
      <w:r w:rsidR="00770617">
        <w:rPr>
          <w:rFonts w:ascii="Times New Roman" w:hAnsi="Times New Roman" w:cs="Times New Roman"/>
          <w:sz w:val="24"/>
          <w:szCs w:val="24"/>
        </w:rPr>
        <w:t>.20</w:t>
      </w:r>
      <w:r w:rsidR="00E739B6">
        <w:rPr>
          <w:rFonts w:ascii="Times New Roman" w:hAnsi="Times New Roman" w:cs="Times New Roman"/>
          <w:sz w:val="24"/>
          <w:szCs w:val="24"/>
        </w:rPr>
        <w:t>20</w:t>
      </w:r>
      <w:r w:rsidR="009C4F59" w:rsidRPr="00770617">
        <w:rPr>
          <w:rFonts w:ascii="Times New Roman" w:hAnsi="Times New Roman" w:cs="Times New Roman"/>
          <w:sz w:val="24"/>
          <w:szCs w:val="24"/>
        </w:rPr>
        <w:t xml:space="preserve"> г. </w:t>
      </w:r>
      <w:r w:rsidR="00D2201B" w:rsidRPr="00770617">
        <w:rPr>
          <w:rFonts w:ascii="Times New Roman" w:hAnsi="Times New Roman" w:cs="Times New Roman"/>
          <w:sz w:val="24"/>
          <w:szCs w:val="24"/>
        </w:rPr>
        <w:t>получена следующая информация</w:t>
      </w:r>
      <w:r w:rsidR="00006B7F" w:rsidRPr="00770617">
        <w:rPr>
          <w:rFonts w:ascii="Times New Roman" w:hAnsi="Times New Roman" w:cs="Times New Roman"/>
          <w:sz w:val="24"/>
          <w:szCs w:val="24"/>
        </w:rPr>
        <w:t>:</w:t>
      </w:r>
    </w:p>
    <w:p w14:paraId="087A79C6" w14:textId="77777777" w:rsidR="00006B7F" w:rsidRPr="00006B7F" w:rsidRDefault="00006B7F" w:rsidP="005E24F3">
      <w:pPr>
        <w:pStyle w:val="a3"/>
        <w:spacing w:line="240" w:lineRule="auto"/>
        <w:ind w:left="0"/>
        <w:jc w:val="both"/>
        <w:rPr>
          <w:rFonts w:ascii="Times New Roman" w:hAnsi="Times New Roman" w:cs="Times New Roman"/>
          <w:color w:val="FF0000"/>
          <w:sz w:val="24"/>
          <w:szCs w:val="24"/>
        </w:rPr>
      </w:pPr>
    </w:p>
    <w:p w14:paraId="261C3DEC" w14:textId="77777777" w:rsidR="00517B10" w:rsidRDefault="00517B10" w:rsidP="005E24F3">
      <w:pPr>
        <w:pStyle w:val="a3"/>
        <w:spacing w:after="0" w:line="240" w:lineRule="auto"/>
        <w:ind w:left="0"/>
        <w:jc w:val="both"/>
        <w:rPr>
          <w:rFonts w:ascii="Times New Roman" w:hAnsi="Times New Roman" w:cs="Times New Roman"/>
          <w:sz w:val="24"/>
          <w:szCs w:val="24"/>
        </w:rPr>
      </w:pPr>
    </w:p>
    <w:p w14:paraId="3D1E5BA1" w14:textId="3FA76671" w:rsidR="3C44ADB6" w:rsidRDefault="3C44ADB6" w:rsidP="3C44ADB6">
      <w:pPr>
        <w:pStyle w:val="a3"/>
        <w:spacing w:after="0" w:line="240" w:lineRule="auto"/>
        <w:ind w:left="0"/>
        <w:jc w:val="both"/>
        <w:rPr>
          <w:rFonts w:ascii="Times New Roman" w:hAnsi="Times New Roman" w:cs="Times New Roman"/>
          <w:sz w:val="24"/>
          <w:szCs w:val="24"/>
        </w:rPr>
      </w:pPr>
    </w:p>
    <w:p w14:paraId="63DA185F" w14:textId="15FFFC02" w:rsidR="3C44ADB6" w:rsidRDefault="3C44ADB6" w:rsidP="3C44ADB6">
      <w:pPr>
        <w:pStyle w:val="a3"/>
        <w:spacing w:after="0" w:line="240" w:lineRule="auto"/>
        <w:ind w:left="0"/>
        <w:jc w:val="both"/>
        <w:rPr>
          <w:rFonts w:ascii="Times New Roman" w:hAnsi="Times New Roman" w:cs="Times New Roman"/>
          <w:sz w:val="24"/>
          <w:szCs w:val="24"/>
        </w:rPr>
      </w:pPr>
    </w:p>
    <w:p w14:paraId="668A03B7" w14:textId="4D9D30F1" w:rsidR="3C44ADB6" w:rsidRDefault="3C44ADB6" w:rsidP="3C44ADB6">
      <w:pPr>
        <w:pStyle w:val="a3"/>
        <w:spacing w:after="0" w:line="240" w:lineRule="auto"/>
        <w:ind w:left="0"/>
        <w:jc w:val="both"/>
        <w:rPr>
          <w:rFonts w:ascii="Times New Roman" w:hAnsi="Times New Roman" w:cs="Times New Roman"/>
          <w:sz w:val="24"/>
          <w:szCs w:val="24"/>
        </w:rPr>
      </w:pPr>
    </w:p>
    <w:p w14:paraId="6B8A1EA2" w14:textId="77777777" w:rsidR="00517B10" w:rsidRDefault="00517B10" w:rsidP="005E24F3">
      <w:pPr>
        <w:pStyle w:val="a3"/>
        <w:spacing w:after="0" w:line="240" w:lineRule="auto"/>
        <w:ind w:left="0"/>
        <w:jc w:val="both"/>
        <w:rPr>
          <w:rFonts w:ascii="Times New Roman" w:hAnsi="Times New Roman" w:cs="Times New Roman"/>
          <w:sz w:val="24"/>
          <w:szCs w:val="24"/>
        </w:rPr>
      </w:pPr>
    </w:p>
    <w:p w14:paraId="2CC61DFF" w14:textId="77777777" w:rsidR="00517B10" w:rsidRDefault="00517B10" w:rsidP="005E24F3">
      <w:pPr>
        <w:pStyle w:val="a3"/>
        <w:spacing w:after="0" w:line="240" w:lineRule="auto"/>
        <w:ind w:left="0"/>
        <w:jc w:val="both"/>
        <w:rPr>
          <w:rFonts w:ascii="Times New Roman" w:hAnsi="Times New Roman" w:cs="Times New Roman"/>
          <w:sz w:val="24"/>
          <w:szCs w:val="24"/>
        </w:rPr>
      </w:pPr>
    </w:p>
    <w:p w14:paraId="16C6A8DA" w14:textId="77777777" w:rsidR="005E24F3" w:rsidRDefault="005E24F3" w:rsidP="005E24F3">
      <w:pPr>
        <w:pStyle w:val="a3"/>
        <w:spacing w:after="0" w:line="240" w:lineRule="auto"/>
        <w:ind w:left="0"/>
        <w:jc w:val="both"/>
        <w:rPr>
          <w:rFonts w:ascii="Times New Roman" w:hAnsi="Times New Roman" w:cs="Times New Roman"/>
          <w:sz w:val="24"/>
          <w:szCs w:val="24"/>
        </w:rPr>
      </w:pPr>
    </w:p>
    <w:p w14:paraId="14770AFC" w14:textId="7008DDAE" w:rsidR="003F7C10" w:rsidRPr="0005264F" w:rsidRDefault="003F7C10" w:rsidP="005E24F3">
      <w:pPr>
        <w:pStyle w:val="a3"/>
        <w:spacing w:after="0" w:line="240" w:lineRule="auto"/>
        <w:ind w:left="0"/>
        <w:jc w:val="both"/>
        <w:rPr>
          <w:rFonts w:ascii="Times New Roman" w:hAnsi="Times New Roman" w:cs="Times New Roman"/>
          <w:sz w:val="24"/>
          <w:szCs w:val="24"/>
        </w:rPr>
      </w:pPr>
      <w:r w:rsidRPr="0005264F">
        <w:rPr>
          <w:rFonts w:ascii="Times New Roman" w:hAnsi="Times New Roman" w:cs="Times New Roman"/>
          <w:sz w:val="24"/>
          <w:szCs w:val="24"/>
        </w:rPr>
        <w:t>В рублях:</w:t>
      </w:r>
    </w:p>
    <w:tbl>
      <w:tblPr>
        <w:tblW w:w="6700" w:type="dxa"/>
        <w:tblInd w:w="113" w:type="dxa"/>
        <w:tblLook w:val="04A0" w:firstRow="1" w:lastRow="0" w:firstColumn="1" w:lastColumn="0" w:noHBand="0" w:noVBand="1"/>
      </w:tblPr>
      <w:tblGrid>
        <w:gridCol w:w="4060"/>
        <w:gridCol w:w="1320"/>
        <w:gridCol w:w="1320"/>
      </w:tblGrid>
      <w:tr w:rsidR="0005264F" w:rsidRPr="0005264F" w14:paraId="01A928D6" w14:textId="77777777" w:rsidTr="0005264F">
        <w:trPr>
          <w:trHeight w:val="300"/>
        </w:trPr>
        <w:tc>
          <w:tcPr>
            <w:tcW w:w="67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2829B" w14:textId="77777777" w:rsidR="0005264F" w:rsidRPr="0005264F" w:rsidRDefault="0005264F" w:rsidP="0005264F">
            <w:pPr>
              <w:spacing w:after="0" w:line="240" w:lineRule="auto"/>
              <w:jc w:val="center"/>
              <w:rPr>
                <w:rFonts w:ascii="Calibri" w:eastAsia="Times New Roman" w:hAnsi="Calibri" w:cs="Calibri"/>
                <w:color w:val="000000"/>
                <w:lang w:eastAsia="ru-RU"/>
              </w:rPr>
            </w:pPr>
            <w:r w:rsidRPr="0005264F">
              <w:rPr>
                <w:rFonts w:ascii="Calibri" w:eastAsia="Times New Roman" w:hAnsi="Calibri" w:cs="Calibri"/>
                <w:color w:val="000000"/>
                <w:lang w:eastAsia="ru-RU"/>
              </w:rPr>
              <w:t>Сводная таблица за период 01.01.-31.12.2020 г.</w:t>
            </w:r>
          </w:p>
        </w:tc>
      </w:tr>
      <w:tr w:rsidR="0005264F" w:rsidRPr="0005264F" w14:paraId="1E933C2D" w14:textId="77777777" w:rsidTr="0005264F">
        <w:trPr>
          <w:trHeight w:val="300"/>
        </w:trPr>
        <w:tc>
          <w:tcPr>
            <w:tcW w:w="4060" w:type="dxa"/>
            <w:tcBorders>
              <w:top w:val="nil"/>
              <w:left w:val="nil"/>
              <w:bottom w:val="nil"/>
              <w:right w:val="nil"/>
            </w:tcBorders>
            <w:shd w:val="clear" w:color="auto" w:fill="auto"/>
            <w:noWrap/>
            <w:vAlign w:val="bottom"/>
            <w:hideMark/>
          </w:tcPr>
          <w:p w14:paraId="519059E1" w14:textId="77777777" w:rsidR="0005264F" w:rsidRPr="0005264F" w:rsidRDefault="0005264F" w:rsidP="0005264F">
            <w:pPr>
              <w:spacing w:after="0" w:line="240" w:lineRule="auto"/>
              <w:jc w:val="center"/>
              <w:rPr>
                <w:rFonts w:ascii="Calibri" w:eastAsia="Times New Roman" w:hAnsi="Calibri" w:cs="Calibri"/>
                <w:color w:val="000000"/>
                <w:lang w:eastAsia="ru-RU"/>
              </w:rPr>
            </w:pP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29D4F92A" w14:textId="77777777" w:rsidR="0005264F" w:rsidRPr="0005264F" w:rsidRDefault="0005264F" w:rsidP="0005264F">
            <w:pPr>
              <w:spacing w:after="0" w:line="240" w:lineRule="auto"/>
              <w:rPr>
                <w:rFonts w:ascii="Calibri" w:eastAsia="Times New Roman" w:hAnsi="Calibri" w:cs="Calibri"/>
                <w:color w:val="000000"/>
                <w:lang w:eastAsia="ru-RU"/>
              </w:rPr>
            </w:pPr>
            <w:r w:rsidRPr="0005264F">
              <w:rPr>
                <w:rFonts w:ascii="Calibri" w:eastAsia="Times New Roman" w:hAnsi="Calibri" w:cs="Calibri"/>
                <w:color w:val="000000"/>
                <w:lang w:eastAsia="ru-RU"/>
              </w:rPr>
              <w:t xml:space="preserve">Касса </w:t>
            </w:r>
          </w:p>
        </w:tc>
        <w:tc>
          <w:tcPr>
            <w:tcW w:w="1320" w:type="dxa"/>
            <w:tcBorders>
              <w:top w:val="nil"/>
              <w:left w:val="nil"/>
              <w:bottom w:val="single" w:sz="4" w:space="0" w:color="auto"/>
              <w:right w:val="single" w:sz="4" w:space="0" w:color="auto"/>
            </w:tcBorders>
            <w:shd w:val="clear" w:color="auto" w:fill="auto"/>
            <w:noWrap/>
            <w:vAlign w:val="bottom"/>
            <w:hideMark/>
          </w:tcPr>
          <w:p w14:paraId="6A6778D4" w14:textId="77777777" w:rsidR="0005264F" w:rsidRPr="0005264F" w:rsidRDefault="0005264F" w:rsidP="0005264F">
            <w:pPr>
              <w:spacing w:after="0" w:line="240" w:lineRule="auto"/>
              <w:rPr>
                <w:rFonts w:ascii="Calibri" w:eastAsia="Times New Roman" w:hAnsi="Calibri" w:cs="Calibri"/>
                <w:color w:val="000000"/>
                <w:lang w:eastAsia="ru-RU"/>
              </w:rPr>
            </w:pPr>
            <w:r w:rsidRPr="0005264F">
              <w:rPr>
                <w:rFonts w:ascii="Calibri" w:eastAsia="Times New Roman" w:hAnsi="Calibri" w:cs="Calibri"/>
                <w:color w:val="000000"/>
                <w:lang w:eastAsia="ru-RU"/>
              </w:rPr>
              <w:t>Банк</w:t>
            </w:r>
          </w:p>
        </w:tc>
      </w:tr>
      <w:tr w:rsidR="0005264F" w:rsidRPr="0005264F" w14:paraId="7911EFB0" w14:textId="77777777" w:rsidTr="0005264F">
        <w:trPr>
          <w:trHeight w:val="300"/>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8580D" w14:textId="77777777" w:rsidR="0005264F" w:rsidRPr="0005264F" w:rsidRDefault="0005264F" w:rsidP="0005264F">
            <w:pPr>
              <w:spacing w:after="0" w:line="240" w:lineRule="auto"/>
              <w:rPr>
                <w:rFonts w:ascii="Calibri" w:eastAsia="Times New Roman" w:hAnsi="Calibri" w:cs="Calibri"/>
                <w:b/>
                <w:bCs/>
                <w:color w:val="000000"/>
                <w:lang w:eastAsia="ru-RU"/>
              </w:rPr>
            </w:pPr>
            <w:r w:rsidRPr="0005264F">
              <w:rPr>
                <w:rFonts w:ascii="Calibri" w:eastAsia="Times New Roman" w:hAnsi="Calibri" w:cs="Calibri"/>
                <w:b/>
                <w:bCs/>
                <w:color w:val="000000"/>
                <w:lang w:eastAsia="ru-RU"/>
              </w:rPr>
              <w:t>Входящее сальдо</w:t>
            </w:r>
          </w:p>
        </w:tc>
        <w:tc>
          <w:tcPr>
            <w:tcW w:w="1320" w:type="dxa"/>
            <w:tcBorders>
              <w:top w:val="nil"/>
              <w:left w:val="nil"/>
              <w:bottom w:val="single" w:sz="4" w:space="0" w:color="auto"/>
              <w:right w:val="single" w:sz="4" w:space="0" w:color="auto"/>
            </w:tcBorders>
            <w:shd w:val="clear" w:color="auto" w:fill="auto"/>
            <w:noWrap/>
            <w:vAlign w:val="bottom"/>
            <w:hideMark/>
          </w:tcPr>
          <w:p w14:paraId="50D6AC0F" w14:textId="77777777" w:rsidR="0005264F" w:rsidRPr="0005264F" w:rsidRDefault="0005264F" w:rsidP="0005264F">
            <w:pPr>
              <w:spacing w:after="0" w:line="240" w:lineRule="auto"/>
              <w:jc w:val="right"/>
              <w:rPr>
                <w:rFonts w:ascii="Calibri" w:eastAsia="Times New Roman" w:hAnsi="Calibri" w:cs="Calibri"/>
                <w:b/>
                <w:bCs/>
                <w:color w:val="000000"/>
                <w:lang w:eastAsia="ru-RU"/>
              </w:rPr>
            </w:pPr>
            <w:r w:rsidRPr="0005264F">
              <w:rPr>
                <w:rFonts w:ascii="Calibri" w:eastAsia="Times New Roman" w:hAnsi="Calibri" w:cs="Calibri"/>
                <w:b/>
                <w:bCs/>
                <w:color w:val="000000"/>
                <w:lang w:eastAsia="ru-RU"/>
              </w:rPr>
              <w:t>132 709,33</w:t>
            </w:r>
          </w:p>
        </w:tc>
        <w:tc>
          <w:tcPr>
            <w:tcW w:w="1320" w:type="dxa"/>
            <w:tcBorders>
              <w:top w:val="nil"/>
              <w:left w:val="nil"/>
              <w:bottom w:val="single" w:sz="4" w:space="0" w:color="auto"/>
              <w:right w:val="single" w:sz="4" w:space="0" w:color="auto"/>
            </w:tcBorders>
            <w:shd w:val="clear" w:color="auto" w:fill="auto"/>
            <w:noWrap/>
            <w:vAlign w:val="bottom"/>
            <w:hideMark/>
          </w:tcPr>
          <w:p w14:paraId="5693A446" w14:textId="77777777" w:rsidR="0005264F" w:rsidRPr="0005264F" w:rsidRDefault="0005264F" w:rsidP="0005264F">
            <w:pPr>
              <w:spacing w:after="0" w:line="240" w:lineRule="auto"/>
              <w:jc w:val="right"/>
              <w:rPr>
                <w:rFonts w:ascii="Calibri" w:eastAsia="Times New Roman" w:hAnsi="Calibri" w:cs="Calibri"/>
                <w:b/>
                <w:bCs/>
                <w:color w:val="000000"/>
                <w:lang w:eastAsia="ru-RU"/>
              </w:rPr>
            </w:pPr>
            <w:r w:rsidRPr="0005264F">
              <w:rPr>
                <w:rFonts w:ascii="Calibri" w:eastAsia="Times New Roman" w:hAnsi="Calibri" w:cs="Calibri"/>
                <w:b/>
                <w:bCs/>
                <w:color w:val="000000"/>
                <w:lang w:eastAsia="ru-RU"/>
              </w:rPr>
              <w:t>244 733,39</w:t>
            </w:r>
          </w:p>
        </w:tc>
      </w:tr>
      <w:tr w:rsidR="0005264F" w:rsidRPr="0005264F" w14:paraId="261631B1" w14:textId="77777777" w:rsidTr="0005264F">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4025201C" w14:textId="77777777" w:rsidR="0005264F" w:rsidRPr="0005264F" w:rsidRDefault="0005264F" w:rsidP="0005264F">
            <w:pPr>
              <w:spacing w:after="0" w:line="240" w:lineRule="auto"/>
              <w:rPr>
                <w:rFonts w:ascii="Calibri" w:eastAsia="Times New Roman" w:hAnsi="Calibri" w:cs="Calibri"/>
                <w:color w:val="000000"/>
                <w:lang w:eastAsia="ru-RU"/>
              </w:rPr>
            </w:pPr>
            <w:r w:rsidRPr="0005264F">
              <w:rPr>
                <w:rFonts w:ascii="Calibri" w:eastAsia="Times New Roman" w:hAnsi="Calibri" w:cs="Calibri"/>
                <w:color w:val="000000"/>
                <w:lang w:eastAsia="ru-RU"/>
              </w:rPr>
              <w:t xml:space="preserve">Членские взносы (в </w:t>
            </w:r>
            <w:proofErr w:type="gramStart"/>
            <w:r w:rsidRPr="0005264F">
              <w:rPr>
                <w:rFonts w:ascii="Calibri" w:eastAsia="Times New Roman" w:hAnsi="Calibri" w:cs="Calibri"/>
                <w:color w:val="000000"/>
                <w:lang w:eastAsia="ru-RU"/>
              </w:rPr>
              <w:t>т.ч.</w:t>
            </w:r>
            <w:proofErr w:type="gramEnd"/>
            <w:r w:rsidRPr="0005264F">
              <w:rPr>
                <w:rFonts w:ascii="Calibri" w:eastAsia="Times New Roman" w:hAnsi="Calibri" w:cs="Calibri"/>
                <w:color w:val="000000"/>
                <w:lang w:eastAsia="ru-RU"/>
              </w:rPr>
              <w:t xml:space="preserve"> долги)</w:t>
            </w:r>
          </w:p>
        </w:tc>
        <w:tc>
          <w:tcPr>
            <w:tcW w:w="1320" w:type="dxa"/>
            <w:tcBorders>
              <w:top w:val="nil"/>
              <w:left w:val="nil"/>
              <w:bottom w:val="single" w:sz="4" w:space="0" w:color="auto"/>
              <w:right w:val="single" w:sz="4" w:space="0" w:color="auto"/>
            </w:tcBorders>
            <w:shd w:val="clear" w:color="auto" w:fill="auto"/>
            <w:noWrap/>
            <w:vAlign w:val="bottom"/>
            <w:hideMark/>
          </w:tcPr>
          <w:p w14:paraId="6B4D9EAC" w14:textId="77777777" w:rsidR="0005264F" w:rsidRPr="0005264F" w:rsidRDefault="0005264F" w:rsidP="0005264F">
            <w:pPr>
              <w:spacing w:after="0" w:line="240" w:lineRule="auto"/>
              <w:jc w:val="right"/>
              <w:rPr>
                <w:rFonts w:ascii="Calibri" w:eastAsia="Times New Roman" w:hAnsi="Calibri" w:cs="Calibri"/>
                <w:color w:val="000000"/>
                <w:lang w:eastAsia="ru-RU"/>
              </w:rPr>
            </w:pPr>
            <w:r w:rsidRPr="0005264F">
              <w:rPr>
                <w:rFonts w:ascii="Calibri" w:eastAsia="Times New Roman" w:hAnsi="Calibri" w:cs="Calibri"/>
                <w:color w:val="000000"/>
                <w:lang w:eastAsia="ru-RU"/>
              </w:rPr>
              <w:t>79 611,25</w:t>
            </w:r>
          </w:p>
        </w:tc>
        <w:tc>
          <w:tcPr>
            <w:tcW w:w="1320" w:type="dxa"/>
            <w:tcBorders>
              <w:top w:val="nil"/>
              <w:left w:val="nil"/>
              <w:bottom w:val="single" w:sz="4" w:space="0" w:color="auto"/>
              <w:right w:val="single" w:sz="4" w:space="0" w:color="auto"/>
            </w:tcBorders>
            <w:shd w:val="clear" w:color="auto" w:fill="auto"/>
            <w:noWrap/>
            <w:vAlign w:val="bottom"/>
            <w:hideMark/>
          </w:tcPr>
          <w:p w14:paraId="1BCD17C9" w14:textId="77777777" w:rsidR="0005264F" w:rsidRPr="0005264F" w:rsidRDefault="0005264F" w:rsidP="0005264F">
            <w:pPr>
              <w:spacing w:after="0" w:line="240" w:lineRule="auto"/>
              <w:jc w:val="right"/>
              <w:rPr>
                <w:rFonts w:ascii="Calibri" w:eastAsia="Times New Roman" w:hAnsi="Calibri" w:cs="Calibri"/>
                <w:color w:val="000000"/>
                <w:lang w:eastAsia="ru-RU"/>
              </w:rPr>
            </w:pPr>
            <w:r w:rsidRPr="0005264F">
              <w:rPr>
                <w:rFonts w:ascii="Calibri" w:eastAsia="Times New Roman" w:hAnsi="Calibri" w:cs="Calibri"/>
                <w:color w:val="000000"/>
                <w:lang w:eastAsia="ru-RU"/>
              </w:rPr>
              <w:t>173 393,33</w:t>
            </w:r>
          </w:p>
        </w:tc>
      </w:tr>
      <w:tr w:rsidR="0005264F" w:rsidRPr="0005264F" w14:paraId="6F4CA90B" w14:textId="77777777" w:rsidTr="0005264F">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3C7D2B91" w14:textId="77777777" w:rsidR="0005264F" w:rsidRPr="0005264F" w:rsidRDefault="0005264F" w:rsidP="0005264F">
            <w:pPr>
              <w:spacing w:after="0" w:line="240" w:lineRule="auto"/>
              <w:rPr>
                <w:rFonts w:ascii="Calibri" w:eastAsia="Times New Roman" w:hAnsi="Calibri" w:cs="Calibri"/>
                <w:color w:val="000000"/>
                <w:lang w:eastAsia="ru-RU"/>
              </w:rPr>
            </w:pPr>
            <w:r w:rsidRPr="0005264F">
              <w:rPr>
                <w:rFonts w:ascii="Calibri" w:eastAsia="Times New Roman" w:hAnsi="Calibri" w:cs="Calibri"/>
                <w:color w:val="000000"/>
                <w:lang w:eastAsia="ru-RU"/>
              </w:rPr>
              <w:t>Целевые взносы</w:t>
            </w:r>
          </w:p>
        </w:tc>
        <w:tc>
          <w:tcPr>
            <w:tcW w:w="1320" w:type="dxa"/>
            <w:tcBorders>
              <w:top w:val="nil"/>
              <w:left w:val="nil"/>
              <w:bottom w:val="single" w:sz="4" w:space="0" w:color="auto"/>
              <w:right w:val="single" w:sz="4" w:space="0" w:color="auto"/>
            </w:tcBorders>
            <w:shd w:val="clear" w:color="auto" w:fill="auto"/>
            <w:noWrap/>
            <w:vAlign w:val="bottom"/>
            <w:hideMark/>
          </w:tcPr>
          <w:p w14:paraId="28FD3278" w14:textId="77777777" w:rsidR="0005264F" w:rsidRPr="0005264F" w:rsidRDefault="0005264F" w:rsidP="0005264F">
            <w:pPr>
              <w:spacing w:after="0" w:line="240" w:lineRule="auto"/>
              <w:jc w:val="right"/>
              <w:rPr>
                <w:rFonts w:ascii="Calibri" w:eastAsia="Times New Roman" w:hAnsi="Calibri" w:cs="Calibri"/>
                <w:color w:val="000000"/>
                <w:lang w:eastAsia="ru-RU"/>
              </w:rPr>
            </w:pPr>
            <w:r w:rsidRPr="0005264F">
              <w:rPr>
                <w:rFonts w:ascii="Calibri" w:eastAsia="Times New Roman" w:hAnsi="Calibri" w:cs="Calibri"/>
                <w:color w:val="000000"/>
                <w:lang w:eastAsia="ru-RU"/>
              </w:rPr>
              <w:t>11 900,00</w:t>
            </w:r>
          </w:p>
        </w:tc>
        <w:tc>
          <w:tcPr>
            <w:tcW w:w="1320" w:type="dxa"/>
            <w:tcBorders>
              <w:top w:val="nil"/>
              <w:left w:val="nil"/>
              <w:bottom w:val="single" w:sz="4" w:space="0" w:color="auto"/>
              <w:right w:val="single" w:sz="4" w:space="0" w:color="auto"/>
            </w:tcBorders>
            <w:shd w:val="clear" w:color="auto" w:fill="auto"/>
            <w:noWrap/>
            <w:vAlign w:val="bottom"/>
            <w:hideMark/>
          </w:tcPr>
          <w:p w14:paraId="1485E270" w14:textId="77777777" w:rsidR="0005264F" w:rsidRPr="0005264F" w:rsidRDefault="0005264F" w:rsidP="0005264F">
            <w:pPr>
              <w:spacing w:after="0" w:line="240" w:lineRule="auto"/>
              <w:jc w:val="right"/>
              <w:rPr>
                <w:rFonts w:ascii="Calibri" w:eastAsia="Times New Roman" w:hAnsi="Calibri" w:cs="Calibri"/>
                <w:color w:val="000000"/>
                <w:lang w:eastAsia="ru-RU"/>
              </w:rPr>
            </w:pPr>
            <w:r w:rsidRPr="0005264F">
              <w:rPr>
                <w:rFonts w:ascii="Calibri" w:eastAsia="Times New Roman" w:hAnsi="Calibri" w:cs="Calibri"/>
                <w:color w:val="000000"/>
                <w:lang w:eastAsia="ru-RU"/>
              </w:rPr>
              <w:t>6 500,00</w:t>
            </w:r>
          </w:p>
        </w:tc>
      </w:tr>
      <w:tr w:rsidR="0005264F" w:rsidRPr="0005264F" w14:paraId="7B69819F" w14:textId="77777777" w:rsidTr="0005264F">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6AFDFA56" w14:textId="77777777" w:rsidR="0005264F" w:rsidRPr="0005264F" w:rsidRDefault="0005264F" w:rsidP="0005264F">
            <w:pPr>
              <w:spacing w:after="0" w:line="240" w:lineRule="auto"/>
              <w:rPr>
                <w:rFonts w:ascii="Calibri" w:eastAsia="Times New Roman" w:hAnsi="Calibri" w:cs="Calibri"/>
                <w:color w:val="000000"/>
                <w:lang w:eastAsia="ru-RU"/>
              </w:rPr>
            </w:pPr>
            <w:r w:rsidRPr="0005264F">
              <w:rPr>
                <w:rFonts w:ascii="Calibri" w:eastAsia="Times New Roman" w:hAnsi="Calibri" w:cs="Calibri"/>
                <w:color w:val="000000"/>
                <w:lang w:eastAsia="ru-RU"/>
              </w:rPr>
              <w:t xml:space="preserve">Взносы в </w:t>
            </w:r>
            <w:proofErr w:type="spellStart"/>
            <w:r w:rsidRPr="0005264F">
              <w:rPr>
                <w:rFonts w:ascii="Calibri" w:eastAsia="Times New Roman" w:hAnsi="Calibri" w:cs="Calibri"/>
                <w:color w:val="000000"/>
                <w:lang w:eastAsia="ru-RU"/>
              </w:rPr>
              <w:t>ДОС+иные</w:t>
            </w:r>
            <w:proofErr w:type="spellEnd"/>
            <w:r w:rsidRPr="0005264F">
              <w:rPr>
                <w:rFonts w:ascii="Calibri" w:eastAsia="Times New Roman" w:hAnsi="Calibri" w:cs="Calibri"/>
                <w:color w:val="000000"/>
                <w:lang w:eastAsia="ru-RU"/>
              </w:rPr>
              <w:t xml:space="preserve"> поступления</w:t>
            </w:r>
          </w:p>
        </w:tc>
        <w:tc>
          <w:tcPr>
            <w:tcW w:w="1320" w:type="dxa"/>
            <w:tcBorders>
              <w:top w:val="nil"/>
              <w:left w:val="nil"/>
              <w:bottom w:val="single" w:sz="4" w:space="0" w:color="auto"/>
              <w:right w:val="single" w:sz="4" w:space="0" w:color="auto"/>
            </w:tcBorders>
            <w:shd w:val="clear" w:color="auto" w:fill="auto"/>
            <w:noWrap/>
            <w:vAlign w:val="bottom"/>
            <w:hideMark/>
          </w:tcPr>
          <w:p w14:paraId="2C79B273" w14:textId="77777777" w:rsidR="0005264F" w:rsidRPr="0005264F" w:rsidRDefault="0005264F" w:rsidP="0005264F">
            <w:pPr>
              <w:spacing w:after="0" w:line="240" w:lineRule="auto"/>
              <w:jc w:val="right"/>
              <w:rPr>
                <w:rFonts w:ascii="Calibri" w:eastAsia="Times New Roman" w:hAnsi="Calibri" w:cs="Calibri"/>
                <w:color w:val="000000"/>
                <w:lang w:eastAsia="ru-RU"/>
              </w:rPr>
            </w:pPr>
            <w:r w:rsidRPr="0005264F">
              <w:rPr>
                <w:rFonts w:ascii="Calibri" w:eastAsia="Times New Roman" w:hAnsi="Calibri" w:cs="Calibri"/>
                <w:color w:val="000000"/>
                <w:lang w:eastAsia="ru-RU"/>
              </w:rPr>
              <w:t>80,00</w:t>
            </w:r>
          </w:p>
        </w:tc>
        <w:tc>
          <w:tcPr>
            <w:tcW w:w="1320" w:type="dxa"/>
            <w:tcBorders>
              <w:top w:val="nil"/>
              <w:left w:val="nil"/>
              <w:bottom w:val="single" w:sz="4" w:space="0" w:color="auto"/>
              <w:right w:val="single" w:sz="4" w:space="0" w:color="auto"/>
            </w:tcBorders>
            <w:shd w:val="clear" w:color="auto" w:fill="auto"/>
            <w:noWrap/>
            <w:vAlign w:val="bottom"/>
            <w:hideMark/>
          </w:tcPr>
          <w:p w14:paraId="53BFAD55" w14:textId="77777777" w:rsidR="0005264F" w:rsidRPr="0005264F" w:rsidRDefault="0005264F" w:rsidP="0005264F">
            <w:pPr>
              <w:spacing w:after="0" w:line="240" w:lineRule="auto"/>
              <w:jc w:val="right"/>
              <w:rPr>
                <w:rFonts w:ascii="Calibri" w:eastAsia="Times New Roman" w:hAnsi="Calibri" w:cs="Calibri"/>
                <w:color w:val="000000"/>
                <w:lang w:eastAsia="ru-RU"/>
              </w:rPr>
            </w:pPr>
            <w:r w:rsidRPr="0005264F">
              <w:rPr>
                <w:rFonts w:ascii="Calibri" w:eastAsia="Times New Roman" w:hAnsi="Calibri" w:cs="Calibri"/>
                <w:color w:val="000000"/>
                <w:lang w:eastAsia="ru-RU"/>
              </w:rPr>
              <w:t>3 475,67</w:t>
            </w:r>
          </w:p>
        </w:tc>
      </w:tr>
      <w:tr w:rsidR="0005264F" w:rsidRPr="0005264F" w14:paraId="7ECB06FE" w14:textId="77777777" w:rsidTr="0005264F">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199EB89C" w14:textId="77777777" w:rsidR="0005264F" w:rsidRPr="0005264F" w:rsidRDefault="0005264F" w:rsidP="0005264F">
            <w:pPr>
              <w:spacing w:after="0" w:line="240" w:lineRule="auto"/>
              <w:rPr>
                <w:rFonts w:ascii="Calibri" w:eastAsia="Times New Roman" w:hAnsi="Calibri" w:cs="Calibri"/>
                <w:color w:val="000000"/>
                <w:lang w:eastAsia="ru-RU"/>
              </w:rPr>
            </w:pPr>
            <w:r w:rsidRPr="0005264F">
              <w:rPr>
                <w:rFonts w:ascii="Calibri" w:eastAsia="Times New Roman" w:hAnsi="Calibri" w:cs="Calibri"/>
                <w:color w:val="000000"/>
                <w:lang w:eastAsia="ru-RU"/>
              </w:rPr>
              <w:t xml:space="preserve">Электричество не </w:t>
            </w:r>
            <w:proofErr w:type="spellStart"/>
            <w:proofErr w:type="gramStart"/>
            <w:r w:rsidRPr="0005264F">
              <w:rPr>
                <w:rFonts w:ascii="Calibri" w:eastAsia="Times New Roman" w:hAnsi="Calibri" w:cs="Calibri"/>
                <w:color w:val="000000"/>
                <w:lang w:eastAsia="ru-RU"/>
              </w:rPr>
              <w:t>вкл.общее</w:t>
            </w:r>
            <w:proofErr w:type="spellEnd"/>
            <w:proofErr w:type="gramEnd"/>
          </w:p>
        </w:tc>
        <w:tc>
          <w:tcPr>
            <w:tcW w:w="1320" w:type="dxa"/>
            <w:tcBorders>
              <w:top w:val="nil"/>
              <w:left w:val="nil"/>
              <w:bottom w:val="single" w:sz="4" w:space="0" w:color="auto"/>
              <w:right w:val="single" w:sz="4" w:space="0" w:color="auto"/>
            </w:tcBorders>
            <w:shd w:val="clear" w:color="auto" w:fill="auto"/>
            <w:noWrap/>
            <w:vAlign w:val="bottom"/>
            <w:hideMark/>
          </w:tcPr>
          <w:p w14:paraId="791CF848" w14:textId="77777777" w:rsidR="0005264F" w:rsidRPr="0005264F" w:rsidRDefault="0005264F" w:rsidP="0005264F">
            <w:pPr>
              <w:spacing w:after="0" w:line="240" w:lineRule="auto"/>
              <w:jc w:val="right"/>
              <w:rPr>
                <w:rFonts w:ascii="Calibri" w:eastAsia="Times New Roman" w:hAnsi="Calibri" w:cs="Calibri"/>
                <w:color w:val="000000"/>
                <w:lang w:eastAsia="ru-RU"/>
              </w:rPr>
            </w:pPr>
            <w:r w:rsidRPr="0005264F">
              <w:rPr>
                <w:rFonts w:ascii="Calibri" w:eastAsia="Times New Roman" w:hAnsi="Calibri" w:cs="Calibri"/>
                <w:color w:val="000000"/>
                <w:lang w:eastAsia="ru-RU"/>
              </w:rPr>
              <w:t>41 118,08</w:t>
            </w:r>
          </w:p>
        </w:tc>
        <w:tc>
          <w:tcPr>
            <w:tcW w:w="1320" w:type="dxa"/>
            <w:tcBorders>
              <w:top w:val="nil"/>
              <w:left w:val="nil"/>
              <w:bottom w:val="single" w:sz="4" w:space="0" w:color="auto"/>
              <w:right w:val="single" w:sz="4" w:space="0" w:color="auto"/>
            </w:tcBorders>
            <w:shd w:val="clear" w:color="auto" w:fill="auto"/>
            <w:noWrap/>
            <w:vAlign w:val="bottom"/>
            <w:hideMark/>
          </w:tcPr>
          <w:p w14:paraId="676DEA86" w14:textId="77777777" w:rsidR="0005264F" w:rsidRPr="0005264F" w:rsidRDefault="0005264F" w:rsidP="0005264F">
            <w:pPr>
              <w:spacing w:after="0" w:line="240" w:lineRule="auto"/>
              <w:jc w:val="right"/>
              <w:rPr>
                <w:rFonts w:ascii="Calibri" w:eastAsia="Times New Roman" w:hAnsi="Calibri" w:cs="Calibri"/>
                <w:color w:val="000000"/>
                <w:lang w:eastAsia="ru-RU"/>
              </w:rPr>
            </w:pPr>
            <w:r w:rsidRPr="0005264F">
              <w:rPr>
                <w:rFonts w:ascii="Calibri" w:eastAsia="Times New Roman" w:hAnsi="Calibri" w:cs="Calibri"/>
                <w:color w:val="000000"/>
                <w:lang w:eastAsia="ru-RU"/>
              </w:rPr>
              <w:t>61 364,39</w:t>
            </w:r>
          </w:p>
        </w:tc>
      </w:tr>
      <w:tr w:rsidR="0005264F" w:rsidRPr="0005264F" w14:paraId="36F164E9" w14:textId="77777777" w:rsidTr="0005264F">
        <w:trPr>
          <w:trHeight w:val="300"/>
        </w:trPr>
        <w:tc>
          <w:tcPr>
            <w:tcW w:w="4060" w:type="dxa"/>
            <w:tcBorders>
              <w:top w:val="nil"/>
              <w:left w:val="nil"/>
              <w:bottom w:val="nil"/>
              <w:right w:val="nil"/>
            </w:tcBorders>
            <w:shd w:val="clear" w:color="auto" w:fill="auto"/>
            <w:noWrap/>
            <w:vAlign w:val="bottom"/>
            <w:hideMark/>
          </w:tcPr>
          <w:p w14:paraId="4DD84931" w14:textId="77777777" w:rsidR="0005264F" w:rsidRPr="0005264F" w:rsidRDefault="0005264F" w:rsidP="0005264F">
            <w:pPr>
              <w:spacing w:after="0" w:line="240" w:lineRule="auto"/>
              <w:jc w:val="right"/>
              <w:rPr>
                <w:rFonts w:ascii="Calibri" w:eastAsia="Times New Roman" w:hAnsi="Calibri" w:cs="Calibri"/>
                <w:color w:val="000000"/>
                <w:lang w:eastAsia="ru-RU"/>
              </w:rPr>
            </w:pPr>
          </w:p>
        </w:tc>
        <w:tc>
          <w:tcPr>
            <w:tcW w:w="1320" w:type="dxa"/>
            <w:tcBorders>
              <w:top w:val="nil"/>
              <w:left w:val="nil"/>
              <w:bottom w:val="nil"/>
              <w:right w:val="nil"/>
            </w:tcBorders>
            <w:shd w:val="clear" w:color="auto" w:fill="auto"/>
            <w:noWrap/>
            <w:vAlign w:val="bottom"/>
            <w:hideMark/>
          </w:tcPr>
          <w:p w14:paraId="7D7CADA5" w14:textId="77777777" w:rsidR="0005264F" w:rsidRPr="0005264F" w:rsidRDefault="0005264F" w:rsidP="0005264F">
            <w:pPr>
              <w:spacing w:after="0" w:line="240" w:lineRule="auto"/>
              <w:rPr>
                <w:rFonts w:ascii="Times New Roman" w:eastAsia="Times New Roman" w:hAnsi="Times New Roman" w:cs="Times New Roman"/>
                <w:sz w:val="20"/>
                <w:szCs w:val="20"/>
                <w:lang w:eastAsia="ru-RU"/>
              </w:rPr>
            </w:pPr>
          </w:p>
        </w:tc>
        <w:tc>
          <w:tcPr>
            <w:tcW w:w="1320" w:type="dxa"/>
            <w:tcBorders>
              <w:top w:val="nil"/>
              <w:left w:val="nil"/>
              <w:bottom w:val="nil"/>
              <w:right w:val="nil"/>
            </w:tcBorders>
            <w:shd w:val="clear" w:color="auto" w:fill="auto"/>
            <w:noWrap/>
            <w:vAlign w:val="bottom"/>
            <w:hideMark/>
          </w:tcPr>
          <w:p w14:paraId="331E92C5" w14:textId="77777777" w:rsidR="0005264F" w:rsidRPr="0005264F" w:rsidRDefault="0005264F" w:rsidP="0005264F">
            <w:pPr>
              <w:spacing w:after="0" w:line="240" w:lineRule="auto"/>
              <w:rPr>
                <w:rFonts w:ascii="Times New Roman" w:eastAsia="Times New Roman" w:hAnsi="Times New Roman" w:cs="Times New Roman"/>
                <w:sz w:val="20"/>
                <w:szCs w:val="20"/>
                <w:lang w:eastAsia="ru-RU"/>
              </w:rPr>
            </w:pPr>
          </w:p>
        </w:tc>
      </w:tr>
      <w:tr w:rsidR="0005264F" w:rsidRPr="0005264F" w14:paraId="3021BA77" w14:textId="77777777" w:rsidTr="0005264F">
        <w:trPr>
          <w:trHeight w:val="300"/>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91436" w14:textId="77777777" w:rsidR="0005264F" w:rsidRPr="0005264F" w:rsidRDefault="0005264F" w:rsidP="0005264F">
            <w:pPr>
              <w:spacing w:after="0" w:line="240" w:lineRule="auto"/>
              <w:rPr>
                <w:rFonts w:ascii="Calibri" w:eastAsia="Times New Roman" w:hAnsi="Calibri" w:cs="Calibri"/>
                <w:b/>
                <w:bCs/>
                <w:color w:val="000000"/>
                <w:lang w:eastAsia="ru-RU"/>
              </w:rPr>
            </w:pPr>
            <w:r w:rsidRPr="0005264F">
              <w:rPr>
                <w:rFonts w:ascii="Calibri" w:eastAsia="Times New Roman" w:hAnsi="Calibri" w:cs="Calibri"/>
                <w:b/>
                <w:bCs/>
                <w:color w:val="000000"/>
                <w:lang w:eastAsia="ru-RU"/>
              </w:rPr>
              <w:t>Поступления</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08494618" w14:textId="77777777" w:rsidR="0005264F" w:rsidRPr="0005264F" w:rsidRDefault="0005264F" w:rsidP="0005264F">
            <w:pPr>
              <w:spacing w:after="0" w:line="240" w:lineRule="auto"/>
              <w:jc w:val="right"/>
              <w:rPr>
                <w:rFonts w:ascii="Calibri" w:eastAsia="Times New Roman" w:hAnsi="Calibri" w:cs="Calibri"/>
                <w:b/>
                <w:bCs/>
                <w:color w:val="000000"/>
                <w:lang w:eastAsia="ru-RU"/>
              </w:rPr>
            </w:pPr>
            <w:r w:rsidRPr="0005264F">
              <w:rPr>
                <w:rFonts w:ascii="Calibri" w:eastAsia="Times New Roman" w:hAnsi="Calibri" w:cs="Calibri"/>
                <w:b/>
                <w:bCs/>
                <w:color w:val="000000"/>
                <w:lang w:eastAsia="ru-RU"/>
              </w:rPr>
              <w:t>53 098,08</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7E12BE76" w14:textId="77777777" w:rsidR="0005264F" w:rsidRPr="0005264F" w:rsidRDefault="0005264F" w:rsidP="0005264F">
            <w:pPr>
              <w:spacing w:after="0" w:line="240" w:lineRule="auto"/>
              <w:jc w:val="right"/>
              <w:rPr>
                <w:rFonts w:ascii="Calibri" w:eastAsia="Times New Roman" w:hAnsi="Calibri" w:cs="Calibri"/>
                <w:b/>
                <w:bCs/>
                <w:color w:val="000000"/>
                <w:lang w:eastAsia="ru-RU"/>
              </w:rPr>
            </w:pPr>
            <w:r w:rsidRPr="0005264F">
              <w:rPr>
                <w:rFonts w:ascii="Calibri" w:eastAsia="Times New Roman" w:hAnsi="Calibri" w:cs="Calibri"/>
                <w:b/>
                <w:bCs/>
                <w:color w:val="000000"/>
                <w:lang w:eastAsia="ru-RU"/>
              </w:rPr>
              <w:t>556 276,36</w:t>
            </w:r>
          </w:p>
        </w:tc>
      </w:tr>
      <w:tr w:rsidR="0005264F" w:rsidRPr="0005264F" w14:paraId="377C433D" w14:textId="77777777" w:rsidTr="0005264F">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18FB3BFA" w14:textId="77777777" w:rsidR="0005264F" w:rsidRPr="0005264F" w:rsidRDefault="0005264F" w:rsidP="0005264F">
            <w:pPr>
              <w:spacing w:after="0" w:line="240" w:lineRule="auto"/>
              <w:rPr>
                <w:rFonts w:ascii="Calibri" w:eastAsia="Times New Roman" w:hAnsi="Calibri" w:cs="Calibri"/>
                <w:color w:val="000000"/>
                <w:lang w:eastAsia="ru-RU"/>
              </w:rPr>
            </w:pPr>
            <w:r w:rsidRPr="0005264F">
              <w:rPr>
                <w:rFonts w:ascii="Calibri" w:eastAsia="Times New Roman" w:hAnsi="Calibri" w:cs="Calibri"/>
                <w:color w:val="000000"/>
                <w:lang w:eastAsia="ru-RU"/>
              </w:rPr>
              <w:t xml:space="preserve">Членские взносы (в </w:t>
            </w:r>
            <w:proofErr w:type="gramStart"/>
            <w:r w:rsidRPr="0005264F">
              <w:rPr>
                <w:rFonts w:ascii="Calibri" w:eastAsia="Times New Roman" w:hAnsi="Calibri" w:cs="Calibri"/>
                <w:color w:val="000000"/>
                <w:lang w:eastAsia="ru-RU"/>
              </w:rPr>
              <w:t>т.ч.</w:t>
            </w:r>
            <w:proofErr w:type="gramEnd"/>
            <w:r w:rsidRPr="0005264F">
              <w:rPr>
                <w:rFonts w:ascii="Calibri" w:eastAsia="Times New Roman" w:hAnsi="Calibri" w:cs="Calibri"/>
                <w:color w:val="000000"/>
                <w:lang w:eastAsia="ru-RU"/>
              </w:rPr>
              <w:t xml:space="preserve"> долги)</w:t>
            </w:r>
          </w:p>
        </w:tc>
        <w:tc>
          <w:tcPr>
            <w:tcW w:w="1320" w:type="dxa"/>
            <w:tcBorders>
              <w:top w:val="nil"/>
              <w:left w:val="nil"/>
              <w:bottom w:val="single" w:sz="4" w:space="0" w:color="auto"/>
              <w:right w:val="single" w:sz="4" w:space="0" w:color="auto"/>
            </w:tcBorders>
            <w:shd w:val="clear" w:color="auto" w:fill="auto"/>
            <w:noWrap/>
            <w:vAlign w:val="bottom"/>
            <w:hideMark/>
          </w:tcPr>
          <w:p w14:paraId="7938AA00" w14:textId="77777777" w:rsidR="0005264F" w:rsidRPr="0005264F" w:rsidRDefault="0005264F" w:rsidP="0005264F">
            <w:pPr>
              <w:spacing w:after="0" w:line="240" w:lineRule="auto"/>
              <w:jc w:val="right"/>
              <w:rPr>
                <w:rFonts w:ascii="Calibri" w:eastAsia="Times New Roman" w:hAnsi="Calibri" w:cs="Calibri"/>
                <w:color w:val="000000"/>
                <w:lang w:eastAsia="ru-RU"/>
              </w:rPr>
            </w:pPr>
            <w:r w:rsidRPr="0005264F">
              <w:rPr>
                <w:rFonts w:ascii="Calibri" w:eastAsia="Times New Roman" w:hAnsi="Calibri" w:cs="Calibri"/>
                <w:color w:val="000000"/>
                <w:lang w:eastAsia="ru-RU"/>
              </w:rPr>
              <w:t>53 098,08</w:t>
            </w:r>
          </w:p>
        </w:tc>
        <w:tc>
          <w:tcPr>
            <w:tcW w:w="1320" w:type="dxa"/>
            <w:tcBorders>
              <w:top w:val="nil"/>
              <w:left w:val="nil"/>
              <w:bottom w:val="single" w:sz="4" w:space="0" w:color="auto"/>
              <w:right w:val="single" w:sz="4" w:space="0" w:color="auto"/>
            </w:tcBorders>
            <w:shd w:val="clear" w:color="auto" w:fill="auto"/>
            <w:noWrap/>
            <w:vAlign w:val="bottom"/>
            <w:hideMark/>
          </w:tcPr>
          <w:p w14:paraId="0DDECD72" w14:textId="77777777" w:rsidR="0005264F" w:rsidRPr="0005264F" w:rsidRDefault="0005264F" w:rsidP="0005264F">
            <w:pPr>
              <w:spacing w:after="0" w:line="240" w:lineRule="auto"/>
              <w:jc w:val="right"/>
              <w:rPr>
                <w:rFonts w:ascii="Calibri" w:eastAsia="Times New Roman" w:hAnsi="Calibri" w:cs="Calibri"/>
                <w:color w:val="000000"/>
                <w:lang w:eastAsia="ru-RU"/>
              </w:rPr>
            </w:pPr>
            <w:r w:rsidRPr="0005264F">
              <w:rPr>
                <w:rFonts w:ascii="Calibri" w:eastAsia="Times New Roman" w:hAnsi="Calibri" w:cs="Calibri"/>
                <w:color w:val="000000"/>
                <w:lang w:eastAsia="ru-RU"/>
              </w:rPr>
              <w:t>232 811,37</w:t>
            </w:r>
          </w:p>
        </w:tc>
      </w:tr>
      <w:tr w:rsidR="0005264F" w:rsidRPr="0005264F" w14:paraId="7117FA7B" w14:textId="77777777" w:rsidTr="0005264F">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352C572C" w14:textId="77777777" w:rsidR="0005264F" w:rsidRPr="0005264F" w:rsidRDefault="0005264F" w:rsidP="0005264F">
            <w:pPr>
              <w:spacing w:after="0" w:line="240" w:lineRule="auto"/>
              <w:rPr>
                <w:rFonts w:ascii="Calibri" w:eastAsia="Times New Roman" w:hAnsi="Calibri" w:cs="Calibri"/>
                <w:color w:val="000000"/>
                <w:lang w:eastAsia="ru-RU"/>
              </w:rPr>
            </w:pPr>
            <w:r w:rsidRPr="0005264F">
              <w:rPr>
                <w:rFonts w:ascii="Calibri" w:eastAsia="Times New Roman" w:hAnsi="Calibri" w:cs="Calibri"/>
                <w:color w:val="000000"/>
                <w:lang w:eastAsia="ru-RU"/>
              </w:rPr>
              <w:t>Целевые взносы</w:t>
            </w:r>
          </w:p>
        </w:tc>
        <w:tc>
          <w:tcPr>
            <w:tcW w:w="1320" w:type="dxa"/>
            <w:tcBorders>
              <w:top w:val="nil"/>
              <w:left w:val="nil"/>
              <w:bottom w:val="single" w:sz="4" w:space="0" w:color="auto"/>
              <w:right w:val="single" w:sz="4" w:space="0" w:color="auto"/>
            </w:tcBorders>
            <w:shd w:val="clear" w:color="auto" w:fill="auto"/>
            <w:noWrap/>
            <w:vAlign w:val="bottom"/>
            <w:hideMark/>
          </w:tcPr>
          <w:p w14:paraId="01190EED" w14:textId="77777777" w:rsidR="0005264F" w:rsidRPr="0005264F" w:rsidRDefault="0005264F" w:rsidP="0005264F">
            <w:pPr>
              <w:spacing w:after="0" w:line="240" w:lineRule="auto"/>
              <w:jc w:val="right"/>
              <w:rPr>
                <w:rFonts w:ascii="Calibri" w:eastAsia="Times New Roman" w:hAnsi="Calibri" w:cs="Calibri"/>
                <w:color w:val="000000"/>
                <w:lang w:eastAsia="ru-RU"/>
              </w:rPr>
            </w:pPr>
            <w:r w:rsidRPr="0005264F">
              <w:rPr>
                <w:rFonts w:ascii="Calibri" w:eastAsia="Times New Roman" w:hAnsi="Calibri" w:cs="Calibri"/>
                <w:color w:val="000000"/>
                <w:lang w:eastAsia="ru-RU"/>
              </w:rPr>
              <w:t>0,00</w:t>
            </w:r>
          </w:p>
        </w:tc>
        <w:tc>
          <w:tcPr>
            <w:tcW w:w="1320" w:type="dxa"/>
            <w:tcBorders>
              <w:top w:val="nil"/>
              <w:left w:val="nil"/>
              <w:bottom w:val="single" w:sz="4" w:space="0" w:color="auto"/>
              <w:right w:val="single" w:sz="4" w:space="0" w:color="auto"/>
            </w:tcBorders>
            <w:shd w:val="clear" w:color="auto" w:fill="auto"/>
            <w:noWrap/>
            <w:vAlign w:val="bottom"/>
            <w:hideMark/>
          </w:tcPr>
          <w:p w14:paraId="395E48B4" w14:textId="77777777" w:rsidR="0005264F" w:rsidRPr="0005264F" w:rsidRDefault="0005264F" w:rsidP="0005264F">
            <w:pPr>
              <w:spacing w:after="0" w:line="240" w:lineRule="auto"/>
              <w:jc w:val="right"/>
              <w:rPr>
                <w:rFonts w:ascii="Calibri" w:eastAsia="Times New Roman" w:hAnsi="Calibri" w:cs="Calibri"/>
                <w:color w:val="000000"/>
                <w:lang w:eastAsia="ru-RU"/>
              </w:rPr>
            </w:pPr>
            <w:r w:rsidRPr="0005264F">
              <w:rPr>
                <w:rFonts w:ascii="Calibri" w:eastAsia="Times New Roman" w:hAnsi="Calibri" w:cs="Calibri"/>
                <w:color w:val="000000"/>
                <w:lang w:eastAsia="ru-RU"/>
              </w:rPr>
              <w:t>298 000,00</w:t>
            </w:r>
          </w:p>
        </w:tc>
      </w:tr>
      <w:tr w:rsidR="0005264F" w:rsidRPr="0005264F" w14:paraId="4C771617" w14:textId="77777777" w:rsidTr="0005264F">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3FF124DD" w14:textId="77777777" w:rsidR="0005264F" w:rsidRPr="0005264F" w:rsidRDefault="0005264F" w:rsidP="0005264F">
            <w:pPr>
              <w:spacing w:after="0" w:line="240" w:lineRule="auto"/>
              <w:rPr>
                <w:rFonts w:ascii="Calibri" w:eastAsia="Times New Roman" w:hAnsi="Calibri" w:cs="Calibri"/>
                <w:color w:val="000000"/>
                <w:lang w:eastAsia="ru-RU"/>
              </w:rPr>
            </w:pPr>
            <w:r w:rsidRPr="0005264F">
              <w:rPr>
                <w:rFonts w:ascii="Calibri" w:eastAsia="Times New Roman" w:hAnsi="Calibri" w:cs="Calibri"/>
                <w:color w:val="000000"/>
                <w:lang w:eastAsia="ru-RU"/>
              </w:rPr>
              <w:t xml:space="preserve">Взносы в </w:t>
            </w:r>
            <w:proofErr w:type="spellStart"/>
            <w:r w:rsidRPr="0005264F">
              <w:rPr>
                <w:rFonts w:ascii="Calibri" w:eastAsia="Times New Roman" w:hAnsi="Calibri" w:cs="Calibri"/>
                <w:color w:val="000000"/>
                <w:lang w:eastAsia="ru-RU"/>
              </w:rPr>
              <w:t>ДОС+иные</w:t>
            </w:r>
            <w:proofErr w:type="spellEnd"/>
            <w:r w:rsidRPr="0005264F">
              <w:rPr>
                <w:rFonts w:ascii="Calibri" w:eastAsia="Times New Roman" w:hAnsi="Calibri" w:cs="Calibri"/>
                <w:color w:val="000000"/>
                <w:lang w:eastAsia="ru-RU"/>
              </w:rPr>
              <w:t xml:space="preserve"> поступления</w:t>
            </w:r>
          </w:p>
        </w:tc>
        <w:tc>
          <w:tcPr>
            <w:tcW w:w="1320" w:type="dxa"/>
            <w:tcBorders>
              <w:top w:val="nil"/>
              <w:left w:val="nil"/>
              <w:bottom w:val="single" w:sz="4" w:space="0" w:color="auto"/>
              <w:right w:val="single" w:sz="4" w:space="0" w:color="auto"/>
            </w:tcBorders>
            <w:shd w:val="clear" w:color="auto" w:fill="auto"/>
            <w:noWrap/>
            <w:vAlign w:val="bottom"/>
            <w:hideMark/>
          </w:tcPr>
          <w:p w14:paraId="21200695" w14:textId="77777777" w:rsidR="0005264F" w:rsidRPr="0005264F" w:rsidRDefault="0005264F" w:rsidP="0005264F">
            <w:pPr>
              <w:spacing w:after="0" w:line="240" w:lineRule="auto"/>
              <w:jc w:val="right"/>
              <w:rPr>
                <w:rFonts w:ascii="Calibri" w:eastAsia="Times New Roman" w:hAnsi="Calibri" w:cs="Calibri"/>
                <w:color w:val="000000"/>
                <w:lang w:eastAsia="ru-RU"/>
              </w:rPr>
            </w:pPr>
            <w:r w:rsidRPr="0005264F">
              <w:rPr>
                <w:rFonts w:ascii="Calibri" w:eastAsia="Times New Roman" w:hAnsi="Calibri" w:cs="Calibri"/>
                <w:color w:val="000000"/>
                <w:lang w:eastAsia="ru-RU"/>
              </w:rPr>
              <w:t>0,00</w:t>
            </w:r>
          </w:p>
        </w:tc>
        <w:tc>
          <w:tcPr>
            <w:tcW w:w="1320" w:type="dxa"/>
            <w:tcBorders>
              <w:top w:val="nil"/>
              <w:left w:val="nil"/>
              <w:bottom w:val="single" w:sz="4" w:space="0" w:color="auto"/>
              <w:right w:val="single" w:sz="4" w:space="0" w:color="auto"/>
            </w:tcBorders>
            <w:shd w:val="clear" w:color="auto" w:fill="auto"/>
            <w:noWrap/>
            <w:vAlign w:val="bottom"/>
            <w:hideMark/>
          </w:tcPr>
          <w:p w14:paraId="64A942DD" w14:textId="77777777" w:rsidR="0005264F" w:rsidRPr="0005264F" w:rsidRDefault="0005264F" w:rsidP="0005264F">
            <w:pPr>
              <w:spacing w:after="0" w:line="240" w:lineRule="auto"/>
              <w:jc w:val="right"/>
              <w:rPr>
                <w:rFonts w:ascii="Calibri" w:eastAsia="Times New Roman" w:hAnsi="Calibri" w:cs="Calibri"/>
                <w:color w:val="000000"/>
                <w:lang w:eastAsia="ru-RU"/>
              </w:rPr>
            </w:pPr>
            <w:r w:rsidRPr="0005264F">
              <w:rPr>
                <w:rFonts w:ascii="Calibri" w:eastAsia="Times New Roman" w:hAnsi="Calibri" w:cs="Calibri"/>
                <w:color w:val="000000"/>
                <w:lang w:eastAsia="ru-RU"/>
              </w:rPr>
              <w:t>10 368,01</w:t>
            </w:r>
          </w:p>
        </w:tc>
      </w:tr>
      <w:tr w:rsidR="0005264F" w:rsidRPr="0005264F" w14:paraId="2A6EABF1" w14:textId="77777777" w:rsidTr="0005264F">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0F974939" w14:textId="77777777" w:rsidR="0005264F" w:rsidRPr="0005264F" w:rsidRDefault="0005264F" w:rsidP="0005264F">
            <w:pPr>
              <w:spacing w:after="0" w:line="240" w:lineRule="auto"/>
              <w:rPr>
                <w:rFonts w:ascii="Calibri" w:eastAsia="Times New Roman" w:hAnsi="Calibri" w:cs="Calibri"/>
                <w:color w:val="000000"/>
                <w:lang w:eastAsia="ru-RU"/>
              </w:rPr>
            </w:pPr>
            <w:r w:rsidRPr="0005264F">
              <w:rPr>
                <w:rFonts w:ascii="Calibri" w:eastAsia="Times New Roman" w:hAnsi="Calibri" w:cs="Calibri"/>
                <w:color w:val="000000"/>
                <w:lang w:eastAsia="ru-RU"/>
              </w:rPr>
              <w:t xml:space="preserve">Электричество не </w:t>
            </w:r>
            <w:proofErr w:type="spellStart"/>
            <w:proofErr w:type="gramStart"/>
            <w:r w:rsidRPr="0005264F">
              <w:rPr>
                <w:rFonts w:ascii="Calibri" w:eastAsia="Times New Roman" w:hAnsi="Calibri" w:cs="Calibri"/>
                <w:color w:val="000000"/>
                <w:lang w:eastAsia="ru-RU"/>
              </w:rPr>
              <w:t>вкл.общее</w:t>
            </w:r>
            <w:proofErr w:type="spellEnd"/>
            <w:proofErr w:type="gramEnd"/>
          </w:p>
        </w:tc>
        <w:tc>
          <w:tcPr>
            <w:tcW w:w="1320" w:type="dxa"/>
            <w:tcBorders>
              <w:top w:val="nil"/>
              <w:left w:val="nil"/>
              <w:bottom w:val="single" w:sz="4" w:space="0" w:color="auto"/>
              <w:right w:val="single" w:sz="4" w:space="0" w:color="auto"/>
            </w:tcBorders>
            <w:shd w:val="clear" w:color="auto" w:fill="auto"/>
            <w:noWrap/>
            <w:vAlign w:val="bottom"/>
            <w:hideMark/>
          </w:tcPr>
          <w:p w14:paraId="39E0D385" w14:textId="77777777" w:rsidR="0005264F" w:rsidRPr="0005264F" w:rsidRDefault="0005264F" w:rsidP="0005264F">
            <w:pPr>
              <w:spacing w:after="0" w:line="240" w:lineRule="auto"/>
              <w:jc w:val="right"/>
              <w:rPr>
                <w:rFonts w:ascii="Calibri" w:eastAsia="Times New Roman" w:hAnsi="Calibri" w:cs="Calibri"/>
                <w:color w:val="000000"/>
                <w:lang w:eastAsia="ru-RU"/>
              </w:rPr>
            </w:pPr>
            <w:r w:rsidRPr="0005264F">
              <w:rPr>
                <w:rFonts w:ascii="Calibri" w:eastAsia="Times New Roman" w:hAnsi="Calibri" w:cs="Calibri"/>
                <w:color w:val="000000"/>
                <w:lang w:eastAsia="ru-RU"/>
              </w:rPr>
              <w:t>0,00</w:t>
            </w:r>
          </w:p>
        </w:tc>
        <w:tc>
          <w:tcPr>
            <w:tcW w:w="1320" w:type="dxa"/>
            <w:tcBorders>
              <w:top w:val="nil"/>
              <w:left w:val="nil"/>
              <w:bottom w:val="single" w:sz="4" w:space="0" w:color="auto"/>
              <w:right w:val="single" w:sz="4" w:space="0" w:color="auto"/>
            </w:tcBorders>
            <w:shd w:val="clear" w:color="auto" w:fill="auto"/>
            <w:noWrap/>
            <w:vAlign w:val="bottom"/>
            <w:hideMark/>
          </w:tcPr>
          <w:p w14:paraId="011F578F" w14:textId="77777777" w:rsidR="0005264F" w:rsidRPr="0005264F" w:rsidRDefault="0005264F" w:rsidP="0005264F">
            <w:pPr>
              <w:spacing w:after="0" w:line="240" w:lineRule="auto"/>
              <w:jc w:val="right"/>
              <w:rPr>
                <w:rFonts w:ascii="Calibri" w:eastAsia="Times New Roman" w:hAnsi="Calibri" w:cs="Calibri"/>
                <w:color w:val="000000"/>
                <w:lang w:eastAsia="ru-RU"/>
              </w:rPr>
            </w:pPr>
            <w:r w:rsidRPr="0005264F">
              <w:rPr>
                <w:rFonts w:ascii="Calibri" w:eastAsia="Times New Roman" w:hAnsi="Calibri" w:cs="Calibri"/>
                <w:color w:val="000000"/>
                <w:lang w:eastAsia="ru-RU"/>
              </w:rPr>
              <w:t>15 096,98</w:t>
            </w:r>
          </w:p>
        </w:tc>
      </w:tr>
      <w:tr w:rsidR="0005264F" w:rsidRPr="0005264F" w14:paraId="3BAFB788" w14:textId="77777777" w:rsidTr="0005264F">
        <w:trPr>
          <w:trHeight w:val="300"/>
        </w:trPr>
        <w:tc>
          <w:tcPr>
            <w:tcW w:w="4060" w:type="dxa"/>
            <w:tcBorders>
              <w:top w:val="nil"/>
              <w:left w:val="nil"/>
              <w:bottom w:val="nil"/>
              <w:right w:val="nil"/>
            </w:tcBorders>
            <w:shd w:val="clear" w:color="auto" w:fill="auto"/>
            <w:noWrap/>
            <w:vAlign w:val="bottom"/>
            <w:hideMark/>
          </w:tcPr>
          <w:p w14:paraId="72C70FB8" w14:textId="77777777" w:rsidR="0005264F" w:rsidRPr="0005264F" w:rsidRDefault="0005264F" w:rsidP="0005264F">
            <w:pPr>
              <w:spacing w:after="0" w:line="240" w:lineRule="auto"/>
              <w:jc w:val="right"/>
              <w:rPr>
                <w:rFonts w:ascii="Calibri" w:eastAsia="Times New Roman" w:hAnsi="Calibri" w:cs="Calibri"/>
                <w:color w:val="000000"/>
                <w:lang w:eastAsia="ru-RU"/>
              </w:rPr>
            </w:pPr>
          </w:p>
        </w:tc>
        <w:tc>
          <w:tcPr>
            <w:tcW w:w="1320" w:type="dxa"/>
            <w:tcBorders>
              <w:top w:val="nil"/>
              <w:left w:val="nil"/>
              <w:bottom w:val="nil"/>
              <w:right w:val="nil"/>
            </w:tcBorders>
            <w:shd w:val="clear" w:color="auto" w:fill="auto"/>
            <w:noWrap/>
            <w:vAlign w:val="bottom"/>
            <w:hideMark/>
          </w:tcPr>
          <w:p w14:paraId="59B30303" w14:textId="77777777" w:rsidR="0005264F" w:rsidRPr="0005264F" w:rsidRDefault="0005264F" w:rsidP="0005264F">
            <w:pPr>
              <w:spacing w:after="0" w:line="240" w:lineRule="auto"/>
              <w:rPr>
                <w:rFonts w:ascii="Times New Roman" w:eastAsia="Times New Roman" w:hAnsi="Times New Roman" w:cs="Times New Roman"/>
                <w:sz w:val="20"/>
                <w:szCs w:val="20"/>
                <w:lang w:eastAsia="ru-RU"/>
              </w:rPr>
            </w:pPr>
          </w:p>
        </w:tc>
        <w:tc>
          <w:tcPr>
            <w:tcW w:w="1320" w:type="dxa"/>
            <w:tcBorders>
              <w:top w:val="nil"/>
              <w:left w:val="nil"/>
              <w:bottom w:val="nil"/>
              <w:right w:val="nil"/>
            </w:tcBorders>
            <w:shd w:val="clear" w:color="auto" w:fill="auto"/>
            <w:noWrap/>
            <w:vAlign w:val="bottom"/>
            <w:hideMark/>
          </w:tcPr>
          <w:p w14:paraId="43876162" w14:textId="77777777" w:rsidR="0005264F" w:rsidRPr="0005264F" w:rsidRDefault="0005264F" w:rsidP="0005264F">
            <w:pPr>
              <w:spacing w:after="0" w:line="240" w:lineRule="auto"/>
              <w:rPr>
                <w:rFonts w:ascii="Times New Roman" w:eastAsia="Times New Roman" w:hAnsi="Times New Roman" w:cs="Times New Roman"/>
                <w:sz w:val="20"/>
                <w:szCs w:val="20"/>
                <w:lang w:eastAsia="ru-RU"/>
              </w:rPr>
            </w:pPr>
          </w:p>
        </w:tc>
      </w:tr>
      <w:tr w:rsidR="0005264F" w:rsidRPr="0005264F" w14:paraId="0B455D87" w14:textId="77777777" w:rsidTr="0005264F">
        <w:trPr>
          <w:trHeight w:val="300"/>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0A875" w14:textId="77777777" w:rsidR="0005264F" w:rsidRPr="0005264F" w:rsidRDefault="0005264F" w:rsidP="0005264F">
            <w:pPr>
              <w:spacing w:after="0" w:line="240" w:lineRule="auto"/>
              <w:rPr>
                <w:rFonts w:ascii="Calibri" w:eastAsia="Times New Roman" w:hAnsi="Calibri" w:cs="Calibri"/>
                <w:b/>
                <w:bCs/>
                <w:color w:val="000000"/>
                <w:lang w:eastAsia="ru-RU"/>
              </w:rPr>
            </w:pPr>
            <w:r w:rsidRPr="0005264F">
              <w:rPr>
                <w:rFonts w:ascii="Calibri" w:eastAsia="Times New Roman" w:hAnsi="Calibri" w:cs="Calibri"/>
                <w:b/>
                <w:bCs/>
                <w:color w:val="000000"/>
                <w:lang w:eastAsia="ru-RU"/>
              </w:rPr>
              <w:t>Расходы</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02EB785C" w14:textId="77777777" w:rsidR="0005264F" w:rsidRPr="0005264F" w:rsidRDefault="0005264F" w:rsidP="0005264F">
            <w:pPr>
              <w:spacing w:after="0" w:line="240" w:lineRule="auto"/>
              <w:jc w:val="right"/>
              <w:rPr>
                <w:rFonts w:ascii="Calibri" w:eastAsia="Times New Roman" w:hAnsi="Calibri" w:cs="Calibri"/>
                <w:b/>
                <w:bCs/>
                <w:color w:val="000000"/>
                <w:lang w:eastAsia="ru-RU"/>
              </w:rPr>
            </w:pPr>
            <w:r w:rsidRPr="0005264F">
              <w:rPr>
                <w:rFonts w:ascii="Calibri" w:eastAsia="Times New Roman" w:hAnsi="Calibri" w:cs="Calibri"/>
                <w:b/>
                <w:bCs/>
                <w:color w:val="000000"/>
                <w:lang w:eastAsia="ru-RU"/>
              </w:rPr>
              <w:t>130 809,53</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1E750B76" w14:textId="77777777" w:rsidR="0005264F" w:rsidRPr="0005264F" w:rsidRDefault="0005264F" w:rsidP="0005264F">
            <w:pPr>
              <w:spacing w:after="0" w:line="240" w:lineRule="auto"/>
              <w:jc w:val="right"/>
              <w:rPr>
                <w:rFonts w:ascii="Calibri" w:eastAsia="Times New Roman" w:hAnsi="Calibri" w:cs="Calibri"/>
                <w:b/>
                <w:bCs/>
                <w:color w:val="000000"/>
                <w:lang w:eastAsia="ru-RU"/>
              </w:rPr>
            </w:pPr>
            <w:r w:rsidRPr="0005264F">
              <w:rPr>
                <w:rFonts w:ascii="Calibri" w:eastAsia="Times New Roman" w:hAnsi="Calibri" w:cs="Calibri"/>
                <w:b/>
                <w:bCs/>
                <w:color w:val="000000"/>
                <w:lang w:eastAsia="ru-RU"/>
              </w:rPr>
              <w:t>642 265,99</w:t>
            </w:r>
          </w:p>
        </w:tc>
      </w:tr>
      <w:tr w:rsidR="0005264F" w:rsidRPr="0005264F" w14:paraId="779F55D7" w14:textId="77777777" w:rsidTr="0005264F">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7F21BC3C" w14:textId="77777777" w:rsidR="0005264F" w:rsidRPr="0005264F" w:rsidRDefault="0005264F" w:rsidP="0005264F">
            <w:pPr>
              <w:spacing w:after="0" w:line="240" w:lineRule="auto"/>
              <w:rPr>
                <w:rFonts w:ascii="Calibri" w:eastAsia="Times New Roman" w:hAnsi="Calibri" w:cs="Calibri"/>
                <w:color w:val="000000"/>
                <w:lang w:eastAsia="ru-RU"/>
              </w:rPr>
            </w:pPr>
            <w:r w:rsidRPr="0005264F">
              <w:rPr>
                <w:rFonts w:ascii="Calibri" w:eastAsia="Times New Roman" w:hAnsi="Calibri" w:cs="Calibri"/>
                <w:color w:val="000000"/>
                <w:lang w:eastAsia="ru-RU"/>
              </w:rPr>
              <w:t>Членские взносы</w:t>
            </w:r>
          </w:p>
        </w:tc>
        <w:tc>
          <w:tcPr>
            <w:tcW w:w="1320" w:type="dxa"/>
            <w:tcBorders>
              <w:top w:val="nil"/>
              <w:left w:val="nil"/>
              <w:bottom w:val="single" w:sz="4" w:space="0" w:color="auto"/>
              <w:right w:val="single" w:sz="4" w:space="0" w:color="auto"/>
            </w:tcBorders>
            <w:shd w:val="clear" w:color="auto" w:fill="auto"/>
            <w:noWrap/>
            <w:vAlign w:val="bottom"/>
            <w:hideMark/>
          </w:tcPr>
          <w:p w14:paraId="4C3F52D7" w14:textId="77777777" w:rsidR="0005264F" w:rsidRPr="0005264F" w:rsidRDefault="0005264F" w:rsidP="0005264F">
            <w:pPr>
              <w:spacing w:after="0" w:line="240" w:lineRule="auto"/>
              <w:jc w:val="right"/>
              <w:rPr>
                <w:rFonts w:ascii="Calibri" w:eastAsia="Times New Roman" w:hAnsi="Calibri" w:cs="Calibri"/>
                <w:color w:val="000000"/>
                <w:lang w:eastAsia="ru-RU"/>
              </w:rPr>
            </w:pPr>
            <w:r w:rsidRPr="0005264F">
              <w:rPr>
                <w:rFonts w:ascii="Calibri" w:eastAsia="Times New Roman" w:hAnsi="Calibri" w:cs="Calibri"/>
                <w:color w:val="000000"/>
                <w:lang w:eastAsia="ru-RU"/>
              </w:rPr>
              <w:t>77 711,45</w:t>
            </w:r>
          </w:p>
        </w:tc>
        <w:tc>
          <w:tcPr>
            <w:tcW w:w="1320" w:type="dxa"/>
            <w:tcBorders>
              <w:top w:val="nil"/>
              <w:left w:val="nil"/>
              <w:bottom w:val="single" w:sz="4" w:space="0" w:color="auto"/>
              <w:right w:val="single" w:sz="4" w:space="0" w:color="auto"/>
            </w:tcBorders>
            <w:shd w:val="clear" w:color="auto" w:fill="auto"/>
            <w:noWrap/>
            <w:vAlign w:val="bottom"/>
            <w:hideMark/>
          </w:tcPr>
          <w:p w14:paraId="3459E47D" w14:textId="77777777" w:rsidR="0005264F" w:rsidRPr="0005264F" w:rsidRDefault="0005264F" w:rsidP="0005264F">
            <w:pPr>
              <w:spacing w:after="0" w:line="240" w:lineRule="auto"/>
              <w:jc w:val="right"/>
              <w:rPr>
                <w:rFonts w:ascii="Calibri" w:eastAsia="Times New Roman" w:hAnsi="Calibri" w:cs="Calibri"/>
                <w:color w:val="000000"/>
                <w:lang w:eastAsia="ru-RU"/>
              </w:rPr>
            </w:pPr>
            <w:r w:rsidRPr="0005264F">
              <w:rPr>
                <w:rFonts w:ascii="Calibri" w:eastAsia="Times New Roman" w:hAnsi="Calibri" w:cs="Calibri"/>
                <w:color w:val="000000"/>
                <w:lang w:eastAsia="ru-RU"/>
              </w:rPr>
              <w:t>285 049,54</w:t>
            </w:r>
          </w:p>
        </w:tc>
      </w:tr>
      <w:tr w:rsidR="0005264F" w:rsidRPr="0005264F" w14:paraId="6E5E8144" w14:textId="77777777" w:rsidTr="0005264F">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36AD0F6B" w14:textId="77777777" w:rsidR="0005264F" w:rsidRPr="0005264F" w:rsidRDefault="0005264F" w:rsidP="0005264F">
            <w:pPr>
              <w:spacing w:after="0" w:line="240" w:lineRule="auto"/>
              <w:rPr>
                <w:rFonts w:ascii="Calibri" w:eastAsia="Times New Roman" w:hAnsi="Calibri" w:cs="Calibri"/>
                <w:color w:val="000000"/>
                <w:lang w:eastAsia="ru-RU"/>
              </w:rPr>
            </w:pPr>
            <w:r w:rsidRPr="0005264F">
              <w:rPr>
                <w:rFonts w:ascii="Calibri" w:eastAsia="Times New Roman" w:hAnsi="Calibri" w:cs="Calibri"/>
                <w:color w:val="000000"/>
                <w:lang w:eastAsia="ru-RU"/>
              </w:rPr>
              <w:t>Целевые взносы</w:t>
            </w:r>
          </w:p>
        </w:tc>
        <w:tc>
          <w:tcPr>
            <w:tcW w:w="1320" w:type="dxa"/>
            <w:tcBorders>
              <w:top w:val="nil"/>
              <w:left w:val="nil"/>
              <w:bottom w:val="single" w:sz="4" w:space="0" w:color="auto"/>
              <w:right w:val="single" w:sz="4" w:space="0" w:color="auto"/>
            </w:tcBorders>
            <w:shd w:val="clear" w:color="auto" w:fill="auto"/>
            <w:noWrap/>
            <w:vAlign w:val="bottom"/>
            <w:hideMark/>
          </w:tcPr>
          <w:p w14:paraId="28354E85" w14:textId="77777777" w:rsidR="0005264F" w:rsidRPr="0005264F" w:rsidRDefault="0005264F" w:rsidP="0005264F">
            <w:pPr>
              <w:spacing w:after="0" w:line="240" w:lineRule="auto"/>
              <w:jc w:val="right"/>
              <w:rPr>
                <w:rFonts w:ascii="Calibri" w:eastAsia="Times New Roman" w:hAnsi="Calibri" w:cs="Calibri"/>
                <w:color w:val="000000"/>
                <w:lang w:eastAsia="ru-RU"/>
              </w:rPr>
            </w:pPr>
            <w:r w:rsidRPr="0005264F">
              <w:rPr>
                <w:rFonts w:ascii="Calibri" w:eastAsia="Times New Roman" w:hAnsi="Calibri" w:cs="Calibri"/>
                <w:color w:val="000000"/>
                <w:lang w:eastAsia="ru-RU"/>
              </w:rPr>
              <w:t>11 900,00</w:t>
            </w:r>
          </w:p>
        </w:tc>
        <w:tc>
          <w:tcPr>
            <w:tcW w:w="1320" w:type="dxa"/>
            <w:tcBorders>
              <w:top w:val="nil"/>
              <w:left w:val="nil"/>
              <w:bottom w:val="single" w:sz="4" w:space="0" w:color="auto"/>
              <w:right w:val="single" w:sz="4" w:space="0" w:color="auto"/>
            </w:tcBorders>
            <w:shd w:val="clear" w:color="auto" w:fill="auto"/>
            <w:noWrap/>
            <w:vAlign w:val="bottom"/>
            <w:hideMark/>
          </w:tcPr>
          <w:p w14:paraId="20120535" w14:textId="77777777" w:rsidR="0005264F" w:rsidRPr="0005264F" w:rsidRDefault="0005264F" w:rsidP="0005264F">
            <w:pPr>
              <w:spacing w:after="0" w:line="240" w:lineRule="auto"/>
              <w:jc w:val="right"/>
              <w:rPr>
                <w:rFonts w:ascii="Calibri" w:eastAsia="Times New Roman" w:hAnsi="Calibri" w:cs="Calibri"/>
                <w:color w:val="000000"/>
                <w:lang w:eastAsia="ru-RU"/>
              </w:rPr>
            </w:pPr>
            <w:r w:rsidRPr="0005264F">
              <w:rPr>
                <w:rFonts w:ascii="Calibri" w:eastAsia="Times New Roman" w:hAnsi="Calibri" w:cs="Calibri"/>
                <w:color w:val="000000"/>
                <w:lang w:eastAsia="ru-RU"/>
              </w:rPr>
              <w:t>282 500,00</w:t>
            </w:r>
          </w:p>
        </w:tc>
      </w:tr>
      <w:tr w:rsidR="0005264F" w:rsidRPr="0005264F" w14:paraId="56723831" w14:textId="77777777" w:rsidTr="0005264F">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3A9204B1" w14:textId="77777777" w:rsidR="0005264F" w:rsidRPr="0005264F" w:rsidRDefault="0005264F" w:rsidP="0005264F">
            <w:pPr>
              <w:spacing w:after="0" w:line="240" w:lineRule="auto"/>
              <w:rPr>
                <w:rFonts w:ascii="Calibri" w:eastAsia="Times New Roman" w:hAnsi="Calibri" w:cs="Calibri"/>
                <w:color w:val="000000"/>
                <w:lang w:eastAsia="ru-RU"/>
              </w:rPr>
            </w:pPr>
            <w:r w:rsidRPr="0005264F">
              <w:rPr>
                <w:rFonts w:ascii="Calibri" w:eastAsia="Times New Roman" w:hAnsi="Calibri" w:cs="Calibri"/>
                <w:color w:val="000000"/>
                <w:lang w:eastAsia="ru-RU"/>
              </w:rPr>
              <w:t xml:space="preserve">Взносы в </w:t>
            </w:r>
            <w:proofErr w:type="spellStart"/>
            <w:r w:rsidRPr="0005264F">
              <w:rPr>
                <w:rFonts w:ascii="Calibri" w:eastAsia="Times New Roman" w:hAnsi="Calibri" w:cs="Calibri"/>
                <w:color w:val="000000"/>
                <w:lang w:eastAsia="ru-RU"/>
              </w:rPr>
              <w:t>ДОС+иные</w:t>
            </w:r>
            <w:proofErr w:type="spellEnd"/>
            <w:r w:rsidRPr="0005264F">
              <w:rPr>
                <w:rFonts w:ascii="Calibri" w:eastAsia="Times New Roman" w:hAnsi="Calibri" w:cs="Calibri"/>
                <w:color w:val="000000"/>
                <w:lang w:eastAsia="ru-RU"/>
              </w:rPr>
              <w:t xml:space="preserve"> поступления</w:t>
            </w:r>
          </w:p>
        </w:tc>
        <w:tc>
          <w:tcPr>
            <w:tcW w:w="1320" w:type="dxa"/>
            <w:tcBorders>
              <w:top w:val="nil"/>
              <w:left w:val="nil"/>
              <w:bottom w:val="single" w:sz="4" w:space="0" w:color="auto"/>
              <w:right w:val="single" w:sz="4" w:space="0" w:color="auto"/>
            </w:tcBorders>
            <w:shd w:val="clear" w:color="auto" w:fill="auto"/>
            <w:noWrap/>
            <w:vAlign w:val="bottom"/>
            <w:hideMark/>
          </w:tcPr>
          <w:p w14:paraId="0ECABEDD" w14:textId="77777777" w:rsidR="0005264F" w:rsidRPr="0005264F" w:rsidRDefault="0005264F" w:rsidP="0005264F">
            <w:pPr>
              <w:spacing w:after="0" w:line="240" w:lineRule="auto"/>
              <w:jc w:val="right"/>
              <w:rPr>
                <w:rFonts w:ascii="Calibri" w:eastAsia="Times New Roman" w:hAnsi="Calibri" w:cs="Calibri"/>
                <w:color w:val="000000"/>
                <w:lang w:eastAsia="ru-RU"/>
              </w:rPr>
            </w:pPr>
            <w:r w:rsidRPr="0005264F">
              <w:rPr>
                <w:rFonts w:ascii="Calibri" w:eastAsia="Times New Roman" w:hAnsi="Calibri" w:cs="Calibri"/>
                <w:color w:val="000000"/>
                <w:lang w:eastAsia="ru-RU"/>
              </w:rPr>
              <w:t>80,00</w:t>
            </w:r>
          </w:p>
        </w:tc>
        <w:tc>
          <w:tcPr>
            <w:tcW w:w="1320" w:type="dxa"/>
            <w:tcBorders>
              <w:top w:val="nil"/>
              <w:left w:val="nil"/>
              <w:bottom w:val="single" w:sz="4" w:space="0" w:color="auto"/>
              <w:right w:val="single" w:sz="4" w:space="0" w:color="auto"/>
            </w:tcBorders>
            <w:shd w:val="clear" w:color="auto" w:fill="auto"/>
            <w:noWrap/>
            <w:vAlign w:val="bottom"/>
            <w:hideMark/>
          </w:tcPr>
          <w:p w14:paraId="1308DF7B" w14:textId="77777777" w:rsidR="0005264F" w:rsidRPr="0005264F" w:rsidRDefault="0005264F" w:rsidP="0005264F">
            <w:pPr>
              <w:spacing w:after="0" w:line="240" w:lineRule="auto"/>
              <w:jc w:val="right"/>
              <w:rPr>
                <w:rFonts w:ascii="Calibri" w:eastAsia="Times New Roman" w:hAnsi="Calibri" w:cs="Calibri"/>
                <w:color w:val="000000"/>
                <w:lang w:eastAsia="ru-RU"/>
              </w:rPr>
            </w:pPr>
            <w:r w:rsidRPr="0005264F">
              <w:rPr>
                <w:rFonts w:ascii="Calibri" w:eastAsia="Times New Roman" w:hAnsi="Calibri" w:cs="Calibri"/>
                <w:color w:val="000000"/>
                <w:lang w:eastAsia="ru-RU"/>
              </w:rPr>
              <w:t>9 114,46</w:t>
            </w:r>
          </w:p>
        </w:tc>
      </w:tr>
      <w:tr w:rsidR="0005264F" w:rsidRPr="0005264F" w14:paraId="45B0B3D7" w14:textId="77777777" w:rsidTr="0005264F">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76E286B7" w14:textId="77777777" w:rsidR="0005264F" w:rsidRPr="0005264F" w:rsidRDefault="0005264F" w:rsidP="0005264F">
            <w:pPr>
              <w:spacing w:after="0" w:line="240" w:lineRule="auto"/>
              <w:rPr>
                <w:rFonts w:ascii="Calibri" w:eastAsia="Times New Roman" w:hAnsi="Calibri" w:cs="Calibri"/>
                <w:color w:val="000000"/>
                <w:lang w:eastAsia="ru-RU"/>
              </w:rPr>
            </w:pPr>
            <w:r w:rsidRPr="0005264F">
              <w:rPr>
                <w:rFonts w:ascii="Calibri" w:eastAsia="Times New Roman" w:hAnsi="Calibri" w:cs="Calibri"/>
                <w:color w:val="000000"/>
                <w:lang w:eastAsia="ru-RU"/>
              </w:rPr>
              <w:t xml:space="preserve">Электричество не </w:t>
            </w:r>
            <w:proofErr w:type="spellStart"/>
            <w:proofErr w:type="gramStart"/>
            <w:r w:rsidRPr="0005264F">
              <w:rPr>
                <w:rFonts w:ascii="Calibri" w:eastAsia="Times New Roman" w:hAnsi="Calibri" w:cs="Calibri"/>
                <w:color w:val="000000"/>
                <w:lang w:eastAsia="ru-RU"/>
              </w:rPr>
              <w:t>вкл.общее</w:t>
            </w:r>
            <w:proofErr w:type="spellEnd"/>
            <w:proofErr w:type="gramEnd"/>
          </w:p>
        </w:tc>
        <w:tc>
          <w:tcPr>
            <w:tcW w:w="1320" w:type="dxa"/>
            <w:tcBorders>
              <w:top w:val="nil"/>
              <w:left w:val="nil"/>
              <w:bottom w:val="single" w:sz="4" w:space="0" w:color="auto"/>
              <w:right w:val="single" w:sz="4" w:space="0" w:color="auto"/>
            </w:tcBorders>
            <w:shd w:val="clear" w:color="auto" w:fill="auto"/>
            <w:noWrap/>
            <w:vAlign w:val="bottom"/>
            <w:hideMark/>
          </w:tcPr>
          <w:p w14:paraId="6B570F4B" w14:textId="77777777" w:rsidR="0005264F" w:rsidRPr="0005264F" w:rsidRDefault="0005264F" w:rsidP="0005264F">
            <w:pPr>
              <w:spacing w:after="0" w:line="240" w:lineRule="auto"/>
              <w:jc w:val="right"/>
              <w:rPr>
                <w:rFonts w:ascii="Calibri" w:eastAsia="Times New Roman" w:hAnsi="Calibri" w:cs="Calibri"/>
                <w:color w:val="000000"/>
                <w:lang w:eastAsia="ru-RU"/>
              </w:rPr>
            </w:pPr>
            <w:r w:rsidRPr="0005264F">
              <w:rPr>
                <w:rFonts w:ascii="Calibri" w:eastAsia="Times New Roman" w:hAnsi="Calibri" w:cs="Calibri"/>
                <w:color w:val="000000"/>
                <w:lang w:eastAsia="ru-RU"/>
              </w:rPr>
              <w:t>41 118,08</w:t>
            </w:r>
          </w:p>
        </w:tc>
        <w:tc>
          <w:tcPr>
            <w:tcW w:w="1320" w:type="dxa"/>
            <w:tcBorders>
              <w:top w:val="nil"/>
              <w:left w:val="nil"/>
              <w:bottom w:val="single" w:sz="4" w:space="0" w:color="auto"/>
              <w:right w:val="single" w:sz="4" w:space="0" w:color="auto"/>
            </w:tcBorders>
            <w:shd w:val="clear" w:color="auto" w:fill="auto"/>
            <w:noWrap/>
            <w:vAlign w:val="bottom"/>
            <w:hideMark/>
          </w:tcPr>
          <w:p w14:paraId="05F290FB" w14:textId="77777777" w:rsidR="0005264F" w:rsidRPr="0005264F" w:rsidRDefault="0005264F" w:rsidP="0005264F">
            <w:pPr>
              <w:spacing w:after="0" w:line="240" w:lineRule="auto"/>
              <w:jc w:val="right"/>
              <w:rPr>
                <w:rFonts w:ascii="Calibri" w:eastAsia="Times New Roman" w:hAnsi="Calibri" w:cs="Calibri"/>
                <w:color w:val="000000"/>
                <w:lang w:eastAsia="ru-RU"/>
              </w:rPr>
            </w:pPr>
            <w:r w:rsidRPr="0005264F">
              <w:rPr>
                <w:rFonts w:ascii="Calibri" w:eastAsia="Times New Roman" w:hAnsi="Calibri" w:cs="Calibri"/>
                <w:color w:val="000000"/>
                <w:lang w:eastAsia="ru-RU"/>
              </w:rPr>
              <w:t>65 601,99</w:t>
            </w:r>
          </w:p>
        </w:tc>
      </w:tr>
      <w:tr w:rsidR="0005264F" w:rsidRPr="0005264F" w14:paraId="78A2D621" w14:textId="77777777" w:rsidTr="0005264F">
        <w:trPr>
          <w:trHeight w:val="300"/>
        </w:trPr>
        <w:tc>
          <w:tcPr>
            <w:tcW w:w="4060" w:type="dxa"/>
            <w:tcBorders>
              <w:top w:val="nil"/>
              <w:left w:val="nil"/>
              <w:bottom w:val="nil"/>
              <w:right w:val="nil"/>
            </w:tcBorders>
            <w:shd w:val="clear" w:color="auto" w:fill="auto"/>
            <w:noWrap/>
            <w:vAlign w:val="bottom"/>
            <w:hideMark/>
          </w:tcPr>
          <w:p w14:paraId="26F023F6" w14:textId="77777777" w:rsidR="0005264F" w:rsidRPr="0005264F" w:rsidRDefault="0005264F" w:rsidP="0005264F">
            <w:pPr>
              <w:spacing w:after="0" w:line="240" w:lineRule="auto"/>
              <w:jc w:val="right"/>
              <w:rPr>
                <w:rFonts w:ascii="Calibri" w:eastAsia="Times New Roman" w:hAnsi="Calibri" w:cs="Calibri"/>
                <w:color w:val="000000"/>
                <w:lang w:eastAsia="ru-RU"/>
              </w:rPr>
            </w:pPr>
          </w:p>
        </w:tc>
        <w:tc>
          <w:tcPr>
            <w:tcW w:w="1320" w:type="dxa"/>
            <w:tcBorders>
              <w:top w:val="nil"/>
              <w:left w:val="nil"/>
              <w:bottom w:val="nil"/>
              <w:right w:val="nil"/>
            </w:tcBorders>
            <w:shd w:val="clear" w:color="auto" w:fill="auto"/>
            <w:noWrap/>
            <w:vAlign w:val="bottom"/>
            <w:hideMark/>
          </w:tcPr>
          <w:p w14:paraId="65A05A93" w14:textId="77777777" w:rsidR="0005264F" w:rsidRPr="0005264F" w:rsidRDefault="0005264F" w:rsidP="0005264F">
            <w:pPr>
              <w:spacing w:after="0" w:line="240" w:lineRule="auto"/>
              <w:rPr>
                <w:rFonts w:ascii="Times New Roman" w:eastAsia="Times New Roman" w:hAnsi="Times New Roman" w:cs="Times New Roman"/>
                <w:sz w:val="20"/>
                <w:szCs w:val="20"/>
                <w:lang w:eastAsia="ru-RU"/>
              </w:rPr>
            </w:pPr>
          </w:p>
        </w:tc>
        <w:tc>
          <w:tcPr>
            <w:tcW w:w="1320" w:type="dxa"/>
            <w:tcBorders>
              <w:top w:val="nil"/>
              <w:left w:val="nil"/>
              <w:bottom w:val="nil"/>
              <w:right w:val="nil"/>
            </w:tcBorders>
            <w:shd w:val="clear" w:color="auto" w:fill="auto"/>
            <w:noWrap/>
            <w:vAlign w:val="bottom"/>
            <w:hideMark/>
          </w:tcPr>
          <w:p w14:paraId="53BF9ACF" w14:textId="77777777" w:rsidR="0005264F" w:rsidRPr="0005264F" w:rsidRDefault="0005264F" w:rsidP="0005264F">
            <w:pPr>
              <w:spacing w:after="0" w:line="240" w:lineRule="auto"/>
              <w:rPr>
                <w:rFonts w:ascii="Times New Roman" w:eastAsia="Times New Roman" w:hAnsi="Times New Roman" w:cs="Times New Roman"/>
                <w:sz w:val="20"/>
                <w:szCs w:val="20"/>
                <w:lang w:eastAsia="ru-RU"/>
              </w:rPr>
            </w:pPr>
          </w:p>
        </w:tc>
      </w:tr>
      <w:tr w:rsidR="0005264F" w:rsidRPr="0005264F" w14:paraId="54E206BC" w14:textId="77777777" w:rsidTr="0005264F">
        <w:trPr>
          <w:trHeight w:val="300"/>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DB583" w14:textId="77777777" w:rsidR="0005264F" w:rsidRPr="0005264F" w:rsidRDefault="0005264F" w:rsidP="0005264F">
            <w:pPr>
              <w:spacing w:after="0" w:line="240" w:lineRule="auto"/>
              <w:rPr>
                <w:rFonts w:ascii="Calibri" w:eastAsia="Times New Roman" w:hAnsi="Calibri" w:cs="Calibri"/>
                <w:b/>
                <w:bCs/>
                <w:color w:val="000000"/>
                <w:lang w:eastAsia="ru-RU"/>
              </w:rPr>
            </w:pPr>
            <w:r w:rsidRPr="0005264F">
              <w:rPr>
                <w:rFonts w:ascii="Calibri" w:eastAsia="Times New Roman" w:hAnsi="Calibri" w:cs="Calibri"/>
                <w:b/>
                <w:bCs/>
                <w:color w:val="000000"/>
                <w:lang w:eastAsia="ru-RU"/>
              </w:rPr>
              <w:t>Исходящее сальдо</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35293071" w14:textId="77777777" w:rsidR="0005264F" w:rsidRPr="0005264F" w:rsidRDefault="0005264F" w:rsidP="0005264F">
            <w:pPr>
              <w:spacing w:after="0" w:line="240" w:lineRule="auto"/>
              <w:jc w:val="right"/>
              <w:rPr>
                <w:rFonts w:ascii="Calibri" w:eastAsia="Times New Roman" w:hAnsi="Calibri" w:cs="Calibri"/>
                <w:b/>
                <w:bCs/>
                <w:color w:val="000000"/>
                <w:lang w:eastAsia="ru-RU"/>
              </w:rPr>
            </w:pPr>
            <w:r w:rsidRPr="0005264F">
              <w:rPr>
                <w:rFonts w:ascii="Calibri" w:eastAsia="Times New Roman" w:hAnsi="Calibri" w:cs="Calibri"/>
                <w:b/>
                <w:bCs/>
                <w:color w:val="000000"/>
                <w:lang w:eastAsia="ru-RU"/>
              </w:rPr>
              <w:t>54 997,88</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08342E54" w14:textId="77777777" w:rsidR="0005264F" w:rsidRPr="0005264F" w:rsidRDefault="0005264F" w:rsidP="0005264F">
            <w:pPr>
              <w:spacing w:after="0" w:line="240" w:lineRule="auto"/>
              <w:jc w:val="right"/>
              <w:rPr>
                <w:rFonts w:ascii="Calibri" w:eastAsia="Times New Roman" w:hAnsi="Calibri" w:cs="Calibri"/>
                <w:b/>
                <w:bCs/>
                <w:color w:val="000000"/>
                <w:lang w:eastAsia="ru-RU"/>
              </w:rPr>
            </w:pPr>
            <w:r w:rsidRPr="0005264F">
              <w:rPr>
                <w:rFonts w:ascii="Calibri" w:eastAsia="Times New Roman" w:hAnsi="Calibri" w:cs="Calibri"/>
                <w:b/>
                <w:bCs/>
                <w:color w:val="000000"/>
                <w:lang w:eastAsia="ru-RU"/>
              </w:rPr>
              <w:t>434 743,76</w:t>
            </w:r>
          </w:p>
        </w:tc>
      </w:tr>
      <w:tr w:rsidR="0005264F" w:rsidRPr="0005264F" w14:paraId="7E241624" w14:textId="77777777" w:rsidTr="0005264F">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7E29394D" w14:textId="77777777" w:rsidR="0005264F" w:rsidRPr="0005264F" w:rsidRDefault="0005264F" w:rsidP="0005264F">
            <w:pPr>
              <w:spacing w:after="0" w:line="240" w:lineRule="auto"/>
              <w:rPr>
                <w:rFonts w:ascii="Calibri" w:eastAsia="Times New Roman" w:hAnsi="Calibri" w:cs="Calibri"/>
                <w:color w:val="000000"/>
                <w:lang w:eastAsia="ru-RU"/>
              </w:rPr>
            </w:pPr>
            <w:r w:rsidRPr="0005264F">
              <w:rPr>
                <w:rFonts w:ascii="Calibri" w:eastAsia="Times New Roman" w:hAnsi="Calibri" w:cs="Calibri"/>
                <w:color w:val="000000"/>
                <w:lang w:eastAsia="ru-RU"/>
              </w:rPr>
              <w:t xml:space="preserve">Членские взносы (в </w:t>
            </w:r>
            <w:proofErr w:type="gramStart"/>
            <w:r w:rsidRPr="0005264F">
              <w:rPr>
                <w:rFonts w:ascii="Calibri" w:eastAsia="Times New Roman" w:hAnsi="Calibri" w:cs="Calibri"/>
                <w:color w:val="000000"/>
                <w:lang w:eastAsia="ru-RU"/>
              </w:rPr>
              <w:t>т.ч.</w:t>
            </w:r>
            <w:proofErr w:type="gramEnd"/>
            <w:r w:rsidRPr="0005264F">
              <w:rPr>
                <w:rFonts w:ascii="Calibri" w:eastAsia="Times New Roman" w:hAnsi="Calibri" w:cs="Calibri"/>
                <w:color w:val="000000"/>
                <w:lang w:eastAsia="ru-RU"/>
              </w:rPr>
              <w:t xml:space="preserve"> долги)</w:t>
            </w:r>
          </w:p>
        </w:tc>
        <w:tc>
          <w:tcPr>
            <w:tcW w:w="1320" w:type="dxa"/>
            <w:tcBorders>
              <w:top w:val="nil"/>
              <w:left w:val="nil"/>
              <w:bottom w:val="single" w:sz="4" w:space="0" w:color="auto"/>
              <w:right w:val="single" w:sz="4" w:space="0" w:color="auto"/>
            </w:tcBorders>
            <w:shd w:val="clear" w:color="auto" w:fill="auto"/>
            <w:noWrap/>
            <w:vAlign w:val="bottom"/>
            <w:hideMark/>
          </w:tcPr>
          <w:p w14:paraId="0E884B77" w14:textId="77777777" w:rsidR="0005264F" w:rsidRPr="0005264F" w:rsidRDefault="0005264F" w:rsidP="0005264F">
            <w:pPr>
              <w:spacing w:after="0" w:line="240" w:lineRule="auto"/>
              <w:jc w:val="right"/>
              <w:rPr>
                <w:rFonts w:ascii="Calibri" w:eastAsia="Times New Roman" w:hAnsi="Calibri" w:cs="Calibri"/>
                <w:color w:val="000000"/>
                <w:lang w:eastAsia="ru-RU"/>
              </w:rPr>
            </w:pPr>
            <w:r w:rsidRPr="0005264F">
              <w:rPr>
                <w:rFonts w:ascii="Calibri" w:eastAsia="Times New Roman" w:hAnsi="Calibri" w:cs="Calibri"/>
                <w:color w:val="000000"/>
                <w:lang w:eastAsia="ru-RU"/>
              </w:rPr>
              <w:t>54 997,88</w:t>
            </w:r>
          </w:p>
        </w:tc>
        <w:tc>
          <w:tcPr>
            <w:tcW w:w="1320" w:type="dxa"/>
            <w:tcBorders>
              <w:top w:val="nil"/>
              <w:left w:val="nil"/>
              <w:bottom w:val="single" w:sz="4" w:space="0" w:color="auto"/>
              <w:right w:val="single" w:sz="4" w:space="0" w:color="auto"/>
            </w:tcBorders>
            <w:shd w:val="clear" w:color="auto" w:fill="auto"/>
            <w:noWrap/>
            <w:vAlign w:val="bottom"/>
            <w:hideMark/>
          </w:tcPr>
          <w:p w14:paraId="1DC3DDE3" w14:textId="77777777" w:rsidR="0005264F" w:rsidRPr="0005264F" w:rsidRDefault="0005264F" w:rsidP="0005264F">
            <w:pPr>
              <w:spacing w:after="0" w:line="240" w:lineRule="auto"/>
              <w:jc w:val="right"/>
              <w:rPr>
                <w:rFonts w:ascii="Calibri" w:eastAsia="Times New Roman" w:hAnsi="Calibri" w:cs="Calibri"/>
                <w:color w:val="000000"/>
                <w:lang w:eastAsia="ru-RU"/>
              </w:rPr>
            </w:pPr>
            <w:r w:rsidRPr="0005264F">
              <w:rPr>
                <w:rFonts w:ascii="Calibri" w:eastAsia="Times New Roman" w:hAnsi="Calibri" w:cs="Calibri"/>
                <w:color w:val="000000"/>
                <w:lang w:eastAsia="ru-RU"/>
              </w:rPr>
              <w:t>121 155,16</w:t>
            </w:r>
          </w:p>
        </w:tc>
      </w:tr>
      <w:tr w:rsidR="0005264F" w:rsidRPr="0005264F" w14:paraId="08CE89C6" w14:textId="77777777" w:rsidTr="0005264F">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49726AA0" w14:textId="77777777" w:rsidR="0005264F" w:rsidRPr="0005264F" w:rsidRDefault="0005264F" w:rsidP="0005264F">
            <w:pPr>
              <w:spacing w:after="0" w:line="240" w:lineRule="auto"/>
              <w:rPr>
                <w:rFonts w:ascii="Calibri" w:eastAsia="Times New Roman" w:hAnsi="Calibri" w:cs="Calibri"/>
                <w:color w:val="000000"/>
                <w:lang w:eastAsia="ru-RU"/>
              </w:rPr>
            </w:pPr>
            <w:r w:rsidRPr="0005264F">
              <w:rPr>
                <w:rFonts w:ascii="Calibri" w:eastAsia="Times New Roman" w:hAnsi="Calibri" w:cs="Calibri"/>
                <w:color w:val="000000"/>
                <w:lang w:eastAsia="ru-RU"/>
              </w:rPr>
              <w:t>Целевые взносы</w:t>
            </w:r>
          </w:p>
        </w:tc>
        <w:tc>
          <w:tcPr>
            <w:tcW w:w="1320" w:type="dxa"/>
            <w:tcBorders>
              <w:top w:val="nil"/>
              <w:left w:val="nil"/>
              <w:bottom w:val="single" w:sz="4" w:space="0" w:color="auto"/>
              <w:right w:val="single" w:sz="4" w:space="0" w:color="auto"/>
            </w:tcBorders>
            <w:shd w:val="clear" w:color="auto" w:fill="auto"/>
            <w:noWrap/>
            <w:vAlign w:val="bottom"/>
            <w:hideMark/>
          </w:tcPr>
          <w:p w14:paraId="4571463B" w14:textId="77777777" w:rsidR="0005264F" w:rsidRPr="0005264F" w:rsidRDefault="0005264F" w:rsidP="0005264F">
            <w:pPr>
              <w:spacing w:after="0" w:line="240" w:lineRule="auto"/>
              <w:jc w:val="right"/>
              <w:rPr>
                <w:rFonts w:ascii="Calibri" w:eastAsia="Times New Roman" w:hAnsi="Calibri" w:cs="Calibri"/>
                <w:color w:val="000000"/>
                <w:lang w:eastAsia="ru-RU"/>
              </w:rPr>
            </w:pPr>
            <w:r w:rsidRPr="0005264F">
              <w:rPr>
                <w:rFonts w:ascii="Calibri" w:eastAsia="Times New Roman" w:hAnsi="Calibri" w:cs="Calibri"/>
                <w:color w:val="000000"/>
                <w:lang w:eastAsia="ru-RU"/>
              </w:rPr>
              <w:t>0,00</w:t>
            </w:r>
          </w:p>
        </w:tc>
        <w:tc>
          <w:tcPr>
            <w:tcW w:w="1320" w:type="dxa"/>
            <w:tcBorders>
              <w:top w:val="nil"/>
              <w:left w:val="nil"/>
              <w:bottom w:val="single" w:sz="4" w:space="0" w:color="auto"/>
              <w:right w:val="single" w:sz="4" w:space="0" w:color="auto"/>
            </w:tcBorders>
            <w:shd w:val="clear" w:color="auto" w:fill="auto"/>
            <w:noWrap/>
            <w:vAlign w:val="bottom"/>
            <w:hideMark/>
          </w:tcPr>
          <w:p w14:paraId="25A01190" w14:textId="77777777" w:rsidR="0005264F" w:rsidRPr="0005264F" w:rsidRDefault="0005264F" w:rsidP="0005264F">
            <w:pPr>
              <w:spacing w:after="0" w:line="240" w:lineRule="auto"/>
              <w:jc w:val="right"/>
              <w:rPr>
                <w:rFonts w:ascii="Calibri" w:eastAsia="Times New Roman" w:hAnsi="Calibri" w:cs="Calibri"/>
                <w:color w:val="000000"/>
                <w:lang w:eastAsia="ru-RU"/>
              </w:rPr>
            </w:pPr>
            <w:r w:rsidRPr="0005264F">
              <w:rPr>
                <w:rFonts w:ascii="Calibri" w:eastAsia="Times New Roman" w:hAnsi="Calibri" w:cs="Calibri"/>
                <w:color w:val="000000"/>
                <w:lang w:eastAsia="ru-RU"/>
              </w:rPr>
              <w:t>22 000,00</w:t>
            </w:r>
          </w:p>
        </w:tc>
      </w:tr>
      <w:tr w:rsidR="0005264F" w:rsidRPr="0005264F" w14:paraId="100D5CCE" w14:textId="77777777" w:rsidTr="0005264F">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768816D7" w14:textId="77777777" w:rsidR="0005264F" w:rsidRPr="0005264F" w:rsidRDefault="0005264F" w:rsidP="0005264F">
            <w:pPr>
              <w:spacing w:after="0" w:line="240" w:lineRule="auto"/>
              <w:rPr>
                <w:rFonts w:ascii="Calibri" w:eastAsia="Times New Roman" w:hAnsi="Calibri" w:cs="Calibri"/>
                <w:color w:val="000000"/>
                <w:lang w:eastAsia="ru-RU"/>
              </w:rPr>
            </w:pPr>
            <w:r w:rsidRPr="0005264F">
              <w:rPr>
                <w:rFonts w:ascii="Calibri" w:eastAsia="Times New Roman" w:hAnsi="Calibri" w:cs="Calibri"/>
                <w:color w:val="000000"/>
                <w:lang w:eastAsia="ru-RU"/>
              </w:rPr>
              <w:t xml:space="preserve">Взносы в </w:t>
            </w:r>
            <w:proofErr w:type="spellStart"/>
            <w:r w:rsidRPr="0005264F">
              <w:rPr>
                <w:rFonts w:ascii="Calibri" w:eastAsia="Times New Roman" w:hAnsi="Calibri" w:cs="Calibri"/>
                <w:color w:val="000000"/>
                <w:lang w:eastAsia="ru-RU"/>
              </w:rPr>
              <w:t>ДОС+иные</w:t>
            </w:r>
            <w:proofErr w:type="spellEnd"/>
            <w:r w:rsidRPr="0005264F">
              <w:rPr>
                <w:rFonts w:ascii="Calibri" w:eastAsia="Times New Roman" w:hAnsi="Calibri" w:cs="Calibri"/>
                <w:color w:val="000000"/>
                <w:lang w:eastAsia="ru-RU"/>
              </w:rPr>
              <w:t xml:space="preserve"> поступления</w:t>
            </w:r>
          </w:p>
        </w:tc>
        <w:tc>
          <w:tcPr>
            <w:tcW w:w="1320" w:type="dxa"/>
            <w:tcBorders>
              <w:top w:val="nil"/>
              <w:left w:val="nil"/>
              <w:bottom w:val="single" w:sz="4" w:space="0" w:color="auto"/>
              <w:right w:val="single" w:sz="4" w:space="0" w:color="auto"/>
            </w:tcBorders>
            <w:shd w:val="clear" w:color="auto" w:fill="auto"/>
            <w:noWrap/>
            <w:vAlign w:val="bottom"/>
            <w:hideMark/>
          </w:tcPr>
          <w:p w14:paraId="5DE132DC" w14:textId="77777777" w:rsidR="0005264F" w:rsidRPr="0005264F" w:rsidRDefault="0005264F" w:rsidP="0005264F">
            <w:pPr>
              <w:spacing w:after="0" w:line="240" w:lineRule="auto"/>
              <w:jc w:val="right"/>
              <w:rPr>
                <w:rFonts w:ascii="Calibri" w:eastAsia="Times New Roman" w:hAnsi="Calibri" w:cs="Calibri"/>
                <w:color w:val="000000"/>
                <w:lang w:eastAsia="ru-RU"/>
              </w:rPr>
            </w:pPr>
            <w:r w:rsidRPr="0005264F">
              <w:rPr>
                <w:rFonts w:ascii="Calibri" w:eastAsia="Times New Roman" w:hAnsi="Calibri" w:cs="Calibri"/>
                <w:color w:val="000000"/>
                <w:lang w:eastAsia="ru-RU"/>
              </w:rPr>
              <w:t>0,00</w:t>
            </w:r>
          </w:p>
        </w:tc>
        <w:tc>
          <w:tcPr>
            <w:tcW w:w="1320" w:type="dxa"/>
            <w:tcBorders>
              <w:top w:val="nil"/>
              <w:left w:val="nil"/>
              <w:bottom w:val="single" w:sz="4" w:space="0" w:color="auto"/>
              <w:right w:val="single" w:sz="4" w:space="0" w:color="auto"/>
            </w:tcBorders>
            <w:shd w:val="clear" w:color="auto" w:fill="auto"/>
            <w:noWrap/>
            <w:vAlign w:val="bottom"/>
            <w:hideMark/>
          </w:tcPr>
          <w:p w14:paraId="23690C66" w14:textId="77777777" w:rsidR="0005264F" w:rsidRPr="0005264F" w:rsidRDefault="0005264F" w:rsidP="0005264F">
            <w:pPr>
              <w:spacing w:after="0" w:line="240" w:lineRule="auto"/>
              <w:jc w:val="right"/>
              <w:rPr>
                <w:rFonts w:ascii="Calibri" w:eastAsia="Times New Roman" w:hAnsi="Calibri" w:cs="Calibri"/>
                <w:color w:val="000000"/>
                <w:lang w:eastAsia="ru-RU"/>
              </w:rPr>
            </w:pPr>
            <w:r w:rsidRPr="0005264F">
              <w:rPr>
                <w:rFonts w:ascii="Calibri" w:eastAsia="Times New Roman" w:hAnsi="Calibri" w:cs="Calibri"/>
                <w:color w:val="000000"/>
                <w:lang w:eastAsia="ru-RU"/>
              </w:rPr>
              <w:t>4 729,22</w:t>
            </w:r>
          </w:p>
        </w:tc>
      </w:tr>
      <w:tr w:rsidR="0005264F" w:rsidRPr="0005264F" w14:paraId="28AE0181" w14:textId="77777777" w:rsidTr="0005264F">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6BAE03B4" w14:textId="77777777" w:rsidR="0005264F" w:rsidRPr="0005264F" w:rsidRDefault="0005264F" w:rsidP="0005264F">
            <w:pPr>
              <w:spacing w:after="0" w:line="240" w:lineRule="auto"/>
              <w:rPr>
                <w:rFonts w:ascii="Calibri" w:eastAsia="Times New Roman" w:hAnsi="Calibri" w:cs="Calibri"/>
                <w:color w:val="000000"/>
                <w:lang w:eastAsia="ru-RU"/>
              </w:rPr>
            </w:pPr>
            <w:r w:rsidRPr="0005264F">
              <w:rPr>
                <w:rFonts w:ascii="Calibri" w:eastAsia="Times New Roman" w:hAnsi="Calibri" w:cs="Calibri"/>
                <w:color w:val="000000"/>
                <w:lang w:eastAsia="ru-RU"/>
              </w:rPr>
              <w:t xml:space="preserve">Электричество не </w:t>
            </w:r>
            <w:proofErr w:type="spellStart"/>
            <w:proofErr w:type="gramStart"/>
            <w:r w:rsidRPr="0005264F">
              <w:rPr>
                <w:rFonts w:ascii="Calibri" w:eastAsia="Times New Roman" w:hAnsi="Calibri" w:cs="Calibri"/>
                <w:color w:val="000000"/>
                <w:lang w:eastAsia="ru-RU"/>
              </w:rPr>
              <w:t>вкл.общее</w:t>
            </w:r>
            <w:proofErr w:type="spellEnd"/>
            <w:proofErr w:type="gramEnd"/>
          </w:p>
        </w:tc>
        <w:tc>
          <w:tcPr>
            <w:tcW w:w="1320" w:type="dxa"/>
            <w:tcBorders>
              <w:top w:val="nil"/>
              <w:left w:val="nil"/>
              <w:bottom w:val="single" w:sz="4" w:space="0" w:color="auto"/>
              <w:right w:val="single" w:sz="4" w:space="0" w:color="auto"/>
            </w:tcBorders>
            <w:shd w:val="clear" w:color="auto" w:fill="auto"/>
            <w:noWrap/>
            <w:vAlign w:val="bottom"/>
            <w:hideMark/>
          </w:tcPr>
          <w:p w14:paraId="0DD10B6D" w14:textId="77777777" w:rsidR="0005264F" w:rsidRPr="0005264F" w:rsidRDefault="0005264F" w:rsidP="0005264F">
            <w:pPr>
              <w:spacing w:after="0" w:line="240" w:lineRule="auto"/>
              <w:jc w:val="right"/>
              <w:rPr>
                <w:rFonts w:ascii="Calibri" w:eastAsia="Times New Roman" w:hAnsi="Calibri" w:cs="Calibri"/>
                <w:color w:val="000000"/>
                <w:lang w:eastAsia="ru-RU"/>
              </w:rPr>
            </w:pPr>
            <w:r w:rsidRPr="0005264F">
              <w:rPr>
                <w:rFonts w:ascii="Calibri" w:eastAsia="Times New Roman" w:hAnsi="Calibri" w:cs="Calibri"/>
                <w:color w:val="000000"/>
                <w:lang w:eastAsia="ru-RU"/>
              </w:rPr>
              <w:t>0,00</w:t>
            </w:r>
          </w:p>
        </w:tc>
        <w:tc>
          <w:tcPr>
            <w:tcW w:w="1320" w:type="dxa"/>
            <w:tcBorders>
              <w:top w:val="nil"/>
              <w:left w:val="nil"/>
              <w:bottom w:val="single" w:sz="4" w:space="0" w:color="auto"/>
              <w:right w:val="single" w:sz="4" w:space="0" w:color="auto"/>
            </w:tcBorders>
            <w:shd w:val="clear" w:color="auto" w:fill="auto"/>
            <w:noWrap/>
            <w:vAlign w:val="bottom"/>
            <w:hideMark/>
          </w:tcPr>
          <w:p w14:paraId="27B011F7" w14:textId="77777777" w:rsidR="0005264F" w:rsidRPr="0005264F" w:rsidRDefault="0005264F" w:rsidP="0005264F">
            <w:pPr>
              <w:spacing w:after="0" w:line="240" w:lineRule="auto"/>
              <w:jc w:val="right"/>
              <w:rPr>
                <w:rFonts w:ascii="Calibri" w:eastAsia="Times New Roman" w:hAnsi="Calibri" w:cs="Calibri"/>
                <w:color w:val="000000"/>
                <w:lang w:eastAsia="ru-RU"/>
              </w:rPr>
            </w:pPr>
            <w:r w:rsidRPr="0005264F">
              <w:rPr>
                <w:rFonts w:ascii="Calibri" w:eastAsia="Times New Roman" w:hAnsi="Calibri" w:cs="Calibri"/>
                <w:color w:val="000000"/>
                <w:lang w:eastAsia="ru-RU"/>
              </w:rPr>
              <w:t>10 859,38</w:t>
            </w:r>
          </w:p>
        </w:tc>
      </w:tr>
      <w:tr w:rsidR="0005264F" w:rsidRPr="0005264F" w14:paraId="05E5E240" w14:textId="77777777" w:rsidTr="0005264F">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367C845C" w14:textId="77777777" w:rsidR="0005264F" w:rsidRPr="0005264F" w:rsidRDefault="0005264F" w:rsidP="0005264F">
            <w:pPr>
              <w:spacing w:after="0" w:line="240" w:lineRule="auto"/>
              <w:rPr>
                <w:rFonts w:ascii="Calibri" w:eastAsia="Times New Roman" w:hAnsi="Calibri" w:cs="Calibri"/>
                <w:color w:val="000000"/>
                <w:lang w:eastAsia="ru-RU"/>
              </w:rPr>
            </w:pPr>
            <w:r w:rsidRPr="0005264F">
              <w:rPr>
                <w:rFonts w:ascii="Calibri" w:eastAsia="Times New Roman" w:hAnsi="Calibri" w:cs="Calibri"/>
                <w:color w:val="000000"/>
                <w:lang w:eastAsia="ru-RU"/>
              </w:rPr>
              <w:t>Депозит</w:t>
            </w:r>
          </w:p>
        </w:tc>
        <w:tc>
          <w:tcPr>
            <w:tcW w:w="1320" w:type="dxa"/>
            <w:tcBorders>
              <w:top w:val="nil"/>
              <w:left w:val="nil"/>
              <w:bottom w:val="single" w:sz="4" w:space="0" w:color="auto"/>
              <w:right w:val="single" w:sz="4" w:space="0" w:color="auto"/>
            </w:tcBorders>
            <w:shd w:val="clear" w:color="auto" w:fill="auto"/>
            <w:noWrap/>
            <w:vAlign w:val="bottom"/>
            <w:hideMark/>
          </w:tcPr>
          <w:p w14:paraId="61EE96BC" w14:textId="77777777" w:rsidR="0005264F" w:rsidRPr="0005264F" w:rsidRDefault="0005264F" w:rsidP="0005264F">
            <w:pPr>
              <w:spacing w:after="0" w:line="240" w:lineRule="auto"/>
              <w:jc w:val="right"/>
              <w:rPr>
                <w:rFonts w:ascii="Calibri" w:eastAsia="Times New Roman" w:hAnsi="Calibri" w:cs="Calibri"/>
                <w:color w:val="000000"/>
                <w:lang w:eastAsia="ru-RU"/>
              </w:rPr>
            </w:pPr>
            <w:r w:rsidRPr="0005264F">
              <w:rPr>
                <w:rFonts w:ascii="Calibri" w:eastAsia="Times New Roman" w:hAnsi="Calibri" w:cs="Calibri"/>
                <w:color w:val="000000"/>
                <w:lang w:eastAsia="ru-RU"/>
              </w:rPr>
              <w:t>0,00</w:t>
            </w:r>
          </w:p>
        </w:tc>
        <w:tc>
          <w:tcPr>
            <w:tcW w:w="1320" w:type="dxa"/>
            <w:tcBorders>
              <w:top w:val="nil"/>
              <w:left w:val="nil"/>
              <w:bottom w:val="single" w:sz="4" w:space="0" w:color="auto"/>
              <w:right w:val="single" w:sz="4" w:space="0" w:color="auto"/>
            </w:tcBorders>
            <w:shd w:val="clear" w:color="auto" w:fill="auto"/>
            <w:noWrap/>
            <w:vAlign w:val="bottom"/>
            <w:hideMark/>
          </w:tcPr>
          <w:p w14:paraId="191997EB" w14:textId="77777777" w:rsidR="0005264F" w:rsidRPr="0005264F" w:rsidRDefault="0005264F" w:rsidP="0005264F">
            <w:pPr>
              <w:spacing w:after="0" w:line="240" w:lineRule="auto"/>
              <w:jc w:val="right"/>
              <w:rPr>
                <w:rFonts w:ascii="Calibri" w:eastAsia="Times New Roman" w:hAnsi="Calibri" w:cs="Calibri"/>
                <w:color w:val="000000"/>
                <w:lang w:eastAsia="ru-RU"/>
              </w:rPr>
            </w:pPr>
            <w:r w:rsidRPr="0005264F">
              <w:rPr>
                <w:rFonts w:ascii="Calibri" w:eastAsia="Times New Roman" w:hAnsi="Calibri" w:cs="Calibri"/>
                <w:color w:val="000000"/>
                <w:lang w:eastAsia="ru-RU"/>
              </w:rPr>
              <w:t>276 000,00</w:t>
            </w:r>
          </w:p>
        </w:tc>
      </w:tr>
    </w:tbl>
    <w:p w14:paraId="7B227ADD" w14:textId="0BDD0471" w:rsidR="00C72963" w:rsidRPr="00F25844" w:rsidRDefault="00C72963" w:rsidP="0005264F">
      <w:pPr>
        <w:spacing w:line="240" w:lineRule="auto"/>
        <w:jc w:val="both"/>
        <w:rPr>
          <w:rFonts w:ascii="Times New Roman" w:hAnsi="Times New Roman" w:cs="Times New Roman"/>
          <w:b/>
          <w:sz w:val="24"/>
          <w:szCs w:val="24"/>
        </w:rPr>
      </w:pPr>
    </w:p>
    <w:p w14:paraId="6380709C" w14:textId="5E320801" w:rsidR="003114AB" w:rsidRPr="004410EF" w:rsidRDefault="00954F47" w:rsidP="005E24F3">
      <w:pPr>
        <w:pStyle w:val="a3"/>
        <w:spacing w:line="240" w:lineRule="auto"/>
        <w:ind w:left="0"/>
        <w:jc w:val="both"/>
        <w:rPr>
          <w:rFonts w:ascii="Times New Roman" w:hAnsi="Times New Roman" w:cs="Times New Roman"/>
          <w:b/>
          <w:sz w:val="24"/>
          <w:szCs w:val="24"/>
        </w:rPr>
      </w:pPr>
      <w:r w:rsidRPr="004410EF">
        <w:rPr>
          <w:rFonts w:ascii="Times New Roman" w:hAnsi="Times New Roman" w:cs="Times New Roman"/>
          <w:b/>
          <w:sz w:val="24"/>
          <w:szCs w:val="24"/>
        </w:rPr>
        <w:t>На 31.12.20</w:t>
      </w:r>
      <w:r w:rsidR="00E739B6">
        <w:rPr>
          <w:rFonts w:ascii="Times New Roman" w:hAnsi="Times New Roman" w:cs="Times New Roman"/>
          <w:b/>
          <w:sz w:val="24"/>
          <w:szCs w:val="24"/>
        </w:rPr>
        <w:t>20</w:t>
      </w:r>
      <w:r w:rsidR="003114AB" w:rsidRPr="004410EF">
        <w:rPr>
          <w:rFonts w:ascii="Times New Roman" w:hAnsi="Times New Roman" w:cs="Times New Roman"/>
          <w:b/>
          <w:sz w:val="24"/>
          <w:szCs w:val="24"/>
        </w:rPr>
        <w:t xml:space="preserve"> года было собрано долгов по членским</w:t>
      </w:r>
      <w:r w:rsidR="0027051E" w:rsidRPr="004410EF">
        <w:rPr>
          <w:rFonts w:ascii="Times New Roman" w:hAnsi="Times New Roman" w:cs="Times New Roman"/>
          <w:b/>
          <w:sz w:val="24"/>
          <w:szCs w:val="24"/>
        </w:rPr>
        <w:t xml:space="preserve"> и целевым</w:t>
      </w:r>
      <w:r w:rsidR="003114AB" w:rsidRPr="004410EF">
        <w:rPr>
          <w:rFonts w:ascii="Times New Roman" w:hAnsi="Times New Roman" w:cs="Times New Roman"/>
          <w:b/>
          <w:sz w:val="24"/>
          <w:szCs w:val="24"/>
        </w:rPr>
        <w:t xml:space="preserve"> взносам за </w:t>
      </w:r>
      <w:proofErr w:type="gramStart"/>
      <w:r w:rsidR="00F25844" w:rsidRPr="004410EF">
        <w:rPr>
          <w:rFonts w:ascii="Times New Roman" w:hAnsi="Times New Roman" w:cs="Times New Roman"/>
          <w:b/>
          <w:sz w:val="24"/>
          <w:szCs w:val="24"/>
        </w:rPr>
        <w:t>20</w:t>
      </w:r>
      <w:r w:rsidR="00E739B6">
        <w:rPr>
          <w:rFonts w:ascii="Times New Roman" w:hAnsi="Times New Roman" w:cs="Times New Roman"/>
          <w:b/>
          <w:sz w:val="24"/>
          <w:szCs w:val="24"/>
        </w:rPr>
        <w:t>17</w:t>
      </w:r>
      <w:r w:rsidR="0027051E" w:rsidRPr="004410EF">
        <w:rPr>
          <w:rFonts w:ascii="Times New Roman" w:hAnsi="Times New Roman" w:cs="Times New Roman"/>
          <w:b/>
          <w:sz w:val="24"/>
          <w:szCs w:val="24"/>
        </w:rPr>
        <w:t xml:space="preserve"> – 201</w:t>
      </w:r>
      <w:r w:rsidR="00E739B6">
        <w:rPr>
          <w:rFonts w:ascii="Times New Roman" w:hAnsi="Times New Roman" w:cs="Times New Roman"/>
          <w:b/>
          <w:sz w:val="24"/>
          <w:szCs w:val="24"/>
        </w:rPr>
        <w:t>9</w:t>
      </w:r>
      <w:proofErr w:type="gramEnd"/>
      <w:r w:rsidR="0027051E" w:rsidRPr="004410EF">
        <w:rPr>
          <w:rFonts w:ascii="Times New Roman" w:hAnsi="Times New Roman" w:cs="Times New Roman"/>
          <w:b/>
          <w:sz w:val="24"/>
          <w:szCs w:val="24"/>
        </w:rPr>
        <w:t xml:space="preserve"> гг. на </w:t>
      </w:r>
      <w:r w:rsidR="00517B10" w:rsidRPr="004410EF">
        <w:rPr>
          <w:rFonts w:ascii="Times New Roman" w:hAnsi="Times New Roman" w:cs="Times New Roman"/>
          <w:b/>
          <w:sz w:val="24"/>
          <w:szCs w:val="24"/>
        </w:rPr>
        <w:t xml:space="preserve">сумму </w:t>
      </w:r>
      <w:r w:rsidR="00E739B6">
        <w:rPr>
          <w:rFonts w:ascii="Times New Roman" w:hAnsi="Times New Roman" w:cs="Times New Roman"/>
          <w:b/>
          <w:sz w:val="24"/>
          <w:szCs w:val="24"/>
        </w:rPr>
        <w:t xml:space="preserve">54 180,80 </w:t>
      </w:r>
      <w:r w:rsidR="003114AB" w:rsidRPr="004410EF">
        <w:rPr>
          <w:rFonts w:ascii="Times New Roman" w:hAnsi="Times New Roman" w:cs="Times New Roman"/>
          <w:b/>
          <w:sz w:val="24"/>
          <w:szCs w:val="24"/>
        </w:rPr>
        <w:t>руб.</w:t>
      </w:r>
    </w:p>
    <w:p w14:paraId="79B16E5C" w14:textId="77777777" w:rsidR="003114AB" w:rsidRPr="00F17F3A" w:rsidRDefault="003114AB" w:rsidP="005E24F3">
      <w:pPr>
        <w:pStyle w:val="a3"/>
        <w:spacing w:line="240" w:lineRule="auto"/>
        <w:ind w:left="0"/>
        <w:jc w:val="both"/>
        <w:rPr>
          <w:rFonts w:ascii="Times New Roman" w:hAnsi="Times New Roman" w:cs="Times New Roman"/>
          <w:b/>
          <w:color w:val="FF0000"/>
          <w:sz w:val="24"/>
          <w:szCs w:val="24"/>
          <w:highlight w:val="yellow"/>
        </w:rPr>
      </w:pPr>
    </w:p>
    <w:p w14:paraId="26E3B283" w14:textId="63F495D1" w:rsidR="003114AB" w:rsidRPr="004410EF" w:rsidRDefault="003114AB" w:rsidP="005E24F3">
      <w:pPr>
        <w:pStyle w:val="a3"/>
        <w:spacing w:line="240" w:lineRule="auto"/>
        <w:ind w:left="0"/>
        <w:jc w:val="both"/>
        <w:rPr>
          <w:rFonts w:ascii="Times New Roman" w:hAnsi="Times New Roman" w:cs="Times New Roman"/>
          <w:b/>
          <w:sz w:val="24"/>
          <w:szCs w:val="24"/>
        </w:rPr>
      </w:pPr>
      <w:r w:rsidRPr="004410EF">
        <w:rPr>
          <w:rFonts w:ascii="Times New Roman" w:hAnsi="Times New Roman" w:cs="Times New Roman"/>
          <w:b/>
          <w:sz w:val="24"/>
          <w:szCs w:val="24"/>
        </w:rPr>
        <w:t>П</w:t>
      </w:r>
      <w:r w:rsidR="0027051E" w:rsidRPr="004410EF">
        <w:rPr>
          <w:rFonts w:ascii="Times New Roman" w:hAnsi="Times New Roman" w:cs="Times New Roman"/>
          <w:b/>
          <w:sz w:val="24"/>
          <w:szCs w:val="24"/>
        </w:rPr>
        <w:t>о членским взносам на 31.12.20</w:t>
      </w:r>
      <w:r w:rsidR="00E739B6">
        <w:rPr>
          <w:rFonts w:ascii="Times New Roman" w:hAnsi="Times New Roman" w:cs="Times New Roman"/>
          <w:b/>
          <w:sz w:val="24"/>
          <w:szCs w:val="24"/>
        </w:rPr>
        <w:t>20</w:t>
      </w:r>
      <w:r w:rsidRPr="004410EF">
        <w:rPr>
          <w:rFonts w:ascii="Times New Roman" w:hAnsi="Times New Roman" w:cs="Times New Roman"/>
          <w:b/>
          <w:sz w:val="24"/>
          <w:szCs w:val="24"/>
        </w:rPr>
        <w:t xml:space="preserve"> г. имеется задолженность по уплате членских взносов </w:t>
      </w:r>
      <w:r w:rsidR="00F25844" w:rsidRPr="004410EF">
        <w:rPr>
          <w:rFonts w:ascii="Times New Roman" w:hAnsi="Times New Roman" w:cs="Times New Roman"/>
          <w:b/>
          <w:sz w:val="24"/>
          <w:szCs w:val="24"/>
        </w:rPr>
        <w:t>за 20</w:t>
      </w:r>
      <w:r w:rsidR="00E739B6">
        <w:rPr>
          <w:rFonts w:ascii="Times New Roman" w:hAnsi="Times New Roman" w:cs="Times New Roman"/>
          <w:b/>
          <w:sz w:val="24"/>
          <w:szCs w:val="24"/>
        </w:rPr>
        <w:t>20</w:t>
      </w:r>
      <w:r w:rsidR="00F25844" w:rsidRPr="004410EF">
        <w:rPr>
          <w:rFonts w:ascii="Times New Roman" w:hAnsi="Times New Roman" w:cs="Times New Roman"/>
          <w:b/>
          <w:sz w:val="24"/>
          <w:szCs w:val="24"/>
        </w:rPr>
        <w:t xml:space="preserve"> год </w:t>
      </w:r>
      <w:r w:rsidR="00BB28F3" w:rsidRPr="004410EF">
        <w:rPr>
          <w:rFonts w:ascii="Times New Roman" w:hAnsi="Times New Roman" w:cs="Times New Roman"/>
          <w:b/>
          <w:sz w:val="24"/>
          <w:szCs w:val="24"/>
        </w:rPr>
        <w:t xml:space="preserve">на сумму </w:t>
      </w:r>
      <w:r w:rsidR="00E739B6">
        <w:rPr>
          <w:rFonts w:ascii="Times New Roman" w:hAnsi="Times New Roman" w:cs="Times New Roman"/>
          <w:b/>
          <w:sz w:val="24"/>
          <w:szCs w:val="24"/>
        </w:rPr>
        <w:t>68 715,00</w:t>
      </w:r>
      <w:r w:rsidRPr="004410EF">
        <w:rPr>
          <w:rFonts w:ascii="Times New Roman" w:hAnsi="Times New Roman" w:cs="Times New Roman"/>
          <w:b/>
          <w:sz w:val="24"/>
          <w:szCs w:val="24"/>
        </w:rPr>
        <w:t xml:space="preserve"> руб., что составляет </w:t>
      </w:r>
      <w:r w:rsidR="00521406" w:rsidRPr="004410EF">
        <w:rPr>
          <w:rFonts w:ascii="Times New Roman" w:hAnsi="Times New Roman" w:cs="Times New Roman"/>
          <w:b/>
          <w:sz w:val="24"/>
          <w:szCs w:val="24"/>
        </w:rPr>
        <w:t>около</w:t>
      </w:r>
      <w:r w:rsidRPr="004410EF">
        <w:rPr>
          <w:rFonts w:ascii="Times New Roman" w:hAnsi="Times New Roman" w:cs="Times New Roman"/>
          <w:b/>
          <w:sz w:val="24"/>
          <w:szCs w:val="24"/>
        </w:rPr>
        <w:t xml:space="preserve"> </w:t>
      </w:r>
      <w:r w:rsidR="00E739B6">
        <w:rPr>
          <w:rFonts w:ascii="Times New Roman" w:hAnsi="Times New Roman" w:cs="Times New Roman"/>
          <w:b/>
          <w:sz w:val="24"/>
          <w:szCs w:val="24"/>
        </w:rPr>
        <w:t>28</w:t>
      </w:r>
      <w:r w:rsidRPr="004410EF">
        <w:rPr>
          <w:rFonts w:ascii="Times New Roman" w:hAnsi="Times New Roman" w:cs="Times New Roman"/>
          <w:b/>
          <w:sz w:val="24"/>
          <w:szCs w:val="24"/>
          <w:lang w:val="it-IT"/>
        </w:rPr>
        <w:t>%</w:t>
      </w:r>
      <w:r w:rsidRPr="004410EF">
        <w:rPr>
          <w:rFonts w:ascii="Times New Roman" w:hAnsi="Times New Roman" w:cs="Times New Roman"/>
          <w:b/>
          <w:sz w:val="24"/>
          <w:szCs w:val="24"/>
        </w:rPr>
        <w:t xml:space="preserve"> от общей суммы к получению.</w:t>
      </w:r>
    </w:p>
    <w:p w14:paraId="0B8AD8CD" w14:textId="458B5F5B" w:rsidR="003114AB" w:rsidRPr="004410EF" w:rsidRDefault="00070D7E" w:rsidP="005E24F3">
      <w:pPr>
        <w:spacing w:after="0" w:line="240" w:lineRule="auto"/>
        <w:jc w:val="both"/>
        <w:rPr>
          <w:rFonts w:ascii="Times New Roman" w:hAnsi="Times New Roman" w:cs="Times New Roman"/>
          <w:b/>
          <w:sz w:val="24"/>
          <w:szCs w:val="24"/>
        </w:rPr>
      </w:pPr>
      <w:r w:rsidRPr="004410EF">
        <w:rPr>
          <w:rFonts w:ascii="Times New Roman" w:hAnsi="Times New Roman" w:cs="Times New Roman"/>
          <w:b/>
          <w:sz w:val="24"/>
          <w:szCs w:val="24"/>
        </w:rPr>
        <w:t>Земельный налог</w:t>
      </w:r>
    </w:p>
    <w:p w14:paraId="7E55B147" w14:textId="196EABF3" w:rsidR="0007063B" w:rsidRPr="004410EF" w:rsidRDefault="0007063B" w:rsidP="005E24F3">
      <w:pPr>
        <w:spacing w:after="0" w:line="240" w:lineRule="auto"/>
        <w:jc w:val="both"/>
        <w:rPr>
          <w:rFonts w:ascii="Times New Roman" w:hAnsi="Times New Roman" w:cs="Times New Roman"/>
          <w:sz w:val="24"/>
          <w:szCs w:val="24"/>
        </w:rPr>
      </w:pPr>
      <w:r w:rsidRPr="004410EF">
        <w:rPr>
          <w:rFonts w:ascii="Times New Roman" w:hAnsi="Times New Roman" w:cs="Times New Roman"/>
          <w:sz w:val="24"/>
          <w:szCs w:val="24"/>
        </w:rPr>
        <w:t xml:space="preserve">В собственности </w:t>
      </w:r>
      <w:r w:rsidR="005C539C" w:rsidRPr="004410EF">
        <w:rPr>
          <w:rFonts w:ascii="Times New Roman" w:hAnsi="Times New Roman" w:cs="Times New Roman"/>
          <w:sz w:val="24"/>
          <w:szCs w:val="24"/>
        </w:rPr>
        <w:t>ТСН</w:t>
      </w:r>
      <w:r w:rsidRPr="004410EF">
        <w:rPr>
          <w:rFonts w:ascii="Times New Roman" w:hAnsi="Times New Roman" w:cs="Times New Roman"/>
          <w:sz w:val="24"/>
          <w:szCs w:val="24"/>
        </w:rPr>
        <w:t xml:space="preserve"> «Волна» имеется земельный участок с кадастровым номером 50:28:0070408:65. Данный земельный участок облагается налогом в соответствии статьей 389 НК РФ. За проверяемый период оплат</w:t>
      </w:r>
      <w:r w:rsidR="00A10D2D" w:rsidRPr="004410EF">
        <w:rPr>
          <w:rFonts w:ascii="Times New Roman" w:hAnsi="Times New Roman" w:cs="Times New Roman"/>
          <w:sz w:val="24"/>
          <w:szCs w:val="24"/>
        </w:rPr>
        <w:t>а</w:t>
      </w:r>
      <w:r w:rsidRPr="004410EF">
        <w:rPr>
          <w:rFonts w:ascii="Times New Roman" w:hAnsi="Times New Roman" w:cs="Times New Roman"/>
          <w:sz w:val="24"/>
          <w:szCs w:val="24"/>
        </w:rPr>
        <w:t xml:space="preserve"> зем</w:t>
      </w:r>
      <w:r w:rsidR="00A10D2D" w:rsidRPr="004410EF">
        <w:rPr>
          <w:rFonts w:ascii="Times New Roman" w:hAnsi="Times New Roman" w:cs="Times New Roman"/>
          <w:sz w:val="24"/>
          <w:szCs w:val="24"/>
        </w:rPr>
        <w:t>ельного налога</w:t>
      </w:r>
      <w:r w:rsidR="00B50575">
        <w:rPr>
          <w:rFonts w:ascii="Times New Roman" w:hAnsi="Times New Roman" w:cs="Times New Roman"/>
          <w:sz w:val="24"/>
          <w:szCs w:val="24"/>
        </w:rPr>
        <w:t xml:space="preserve"> производилась</w:t>
      </w:r>
      <w:r w:rsidR="00E739B6">
        <w:rPr>
          <w:rFonts w:ascii="Times New Roman" w:hAnsi="Times New Roman" w:cs="Times New Roman"/>
          <w:sz w:val="24"/>
          <w:szCs w:val="24"/>
        </w:rPr>
        <w:t xml:space="preserve"> в полном объеме и своевременно.</w:t>
      </w:r>
      <w:r w:rsidR="00A10D2D" w:rsidRPr="004410EF">
        <w:rPr>
          <w:rFonts w:ascii="Times New Roman" w:hAnsi="Times New Roman" w:cs="Times New Roman"/>
          <w:sz w:val="24"/>
          <w:szCs w:val="24"/>
        </w:rPr>
        <w:t xml:space="preserve"> </w:t>
      </w:r>
    </w:p>
    <w:p w14:paraId="324AD627" w14:textId="77777777" w:rsidR="000F74DB" w:rsidRDefault="000F74DB" w:rsidP="005E24F3">
      <w:pPr>
        <w:spacing w:after="0" w:line="240" w:lineRule="auto"/>
        <w:jc w:val="both"/>
        <w:rPr>
          <w:rFonts w:ascii="Times New Roman" w:hAnsi="Times New Roman" w:cs="Times New Roman"/>
          <w:sz w:val="24"/>
          <w:szCs w:val="24"/>
        </w:rPr>
      </w:pPr>
    </w:p>
    <w:p w14:paraId="3D804B71" w14:textId="6DD43DB1" w:rsidR="005E24F3" w:rsidRPr="00070D7E" w:rsidRDefault="00070D7E" w:rsidP="005E24F3">
      <w:pPr>
        <w:spacing w:after="0" w:line="240" w:lineRule="auto"/>
        <w:jc w:val="both"/>
        <w:rPr>
          <w:rFonts w:ascii="Times New Roman" w:hAnsi="Times New Roman" w:cs="Times New Roman"/>
          <w:b/>
          <w:sz w:val="24"/>
          <w:szCs w:val="24"/>
        </w:rPr>
      </w:pPr>
      <w:r w:rsidRPr="00070D7E">
        <w:rPr>
          <w:rFonts w:ascii="Times New Roman" w:hAnsi="Times New Roman" w:cs="Times New Roman"/>
          <w:b/>
          <w:sz w:val="24"/>
          <w:szCs w:val="24"/>
        </w:rPr>
        <w:t>Транспортные расходы</w:t>
      </w:r>
    </w:p>
    <w:p w14:paraId="0ED5F916" w14:textId="73BDB50F" w:rsidR="00070D7E" w:rsidRDefault="00070D7E" w:rsidP="005E2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Оформляются путевыми листами и отчетами к авансовым отчетам, содержат в себе кассовые чеки, билеты.</w:t>
      </w:r>
    </w:p>
    <w:p w14:paraId="62EF1FDE" w14:textId="76943FBC" w:rsidR="3C44ADB6" w:rsidRDefault="3C44ADB6" w:rsidP="3C44ADB6">
      <w:pPr>
        <w:spacing w:after="0" w:line="240" w:lineRule="auto"/>
        <w:jc w:val="both"/>
        <w:rPr>
          <w:rFonts w:ascii="Times New Roman" w:hAnsi="Times New Roman" w:cs="Times New Roman"/>
          <w:b/>
          <w:bCs/>
          <w:sz w:val="24"/>
          <w:szCs w:val="24"/>
        </w:rPr>
      </w:pPr>
    </w:p>
    <w:p w14:paraId="5073A9CA" w14:textId="3C40F051" w:rsidR="00070D7E" w:rsidRPr="00070D7E" w:rsidRDefault="00070D7E" w:rsidP="005E24F3">
      <w:pPr>
        <w:spacing w:after="0" w:line="240" w:lineRule="auto"/>
        <w:jc w:val="both"/>
        <w:rPr>
          <w:rFonts w:ascii="Times New Roman" w:hAnsi="Times New Roman" w:cs="Times New Roman"/>
          <w:b/>
          <w:sz w:val="24"/>
          <w:szCs w:val="24"/>
        </w:rPr>
      </w:pPr>
      <w:r w:rsidRPr="00070D7E">
        <w:rPr>
          <w:rFonts w:ascii="Times New Roman" w:hAnsi="Times New Roman" w:cs="Times New Roman"/>
          <w:b/>
          <w:sz w:val="24"/>
          <w:szCs w:val="24"/>
        </w:rPr>
        <w:t>Почтовые расходы</w:t>
      </w:r>
    </w:p>
    <w:p w14:paraId="0558D71C" w14:textId="5CDA44E5" w:rsidR="00070D7E" w:rsidRDefault="00070D7E" w:rsidP="005E2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Оформляются авансовыми отчетами с приложениями чеков и описей вложений при отправках.</w:t>
      </w:r>
    </w:p>
    <w:p w14:paraId="5A64D4AE" w14:textId="77777777" w:rsidR="00070D7E" w:rsidRDefault="00070D7E" w:rsidP="005E24F3">
      <w:pPr>
        <w:spacing w:after="0" w:line="240" w:lineRule="auto"/>
        <w:jc w:val="both"/>
        <w:rPr>
          <w:rFonts w:ascii="Times New Roman" w:hAnsi="Times New Roman" w:cs="Times New Roman"/>
          <w:sz w:val="24"/>
          <w:szCs w:val="24"/>
        </w:rPr>
      </w:pPr>
    </w:p>
    <w:p w14:paraId="4A00B38A" w14:textId="77777777" w:rsidR="002D444F" w:rsidRDefault="002D444F" w:rsidP="3C44ADB6">
      <w:pPr>
        <w:spacing w:after="0" w:line="240" w:lineRule="auto"/>
        <w:jc w:val="both"/>
        <w:rPr>
          <w:rFonts w:ascii="Times New Roman" w:hAnsi="Times New Roman" w:cs="Times New Roman"/>
          <w:b/>
          <w:bCs/>
          <w:sz w:val="24"/>
          <w:szCs w:val="24"/>
        </w:rPr>
      </w:pPr>
    </w:p>
    <w:p w14:paraId="4DFFEEBE" w14:textId="5A21492A" w:rsidR="3C44ADB6" w:rsidRDefault="3C44ADB6" w:rsidP="3C44ADB6">
      <w:pPr>
        <w:spacing w:after="0" w:line="240" w:lineRule="auto"/>
        <w:jc w:val="both"/>
        <w:rPr>
          <w:rFonts w:ascii="Times New Roman" w:hAnsi="Times New Roman" w:cs="Times New Roman"/>
          <w:b/>
          <w:bCs/>
          <w:sz w:val="24"/>
          <w:szCs w:val="24"/>
        </w:rPr>
      </w:pPr>
      <w:r w:rsidRPr="3C44ADB6">
        <w:rPr>
          <w:rFonts w:ascii="Times New Roman" w:hAnsi="Times New Roman" w:cs="Times New Roman"/>
          <w:b/>
          <w:bCs/>
          <w:sz w:val="24"/>
          <w:szCs w:val="24"/>
        </w:rPr>
        <w:lastRenderedPageBreak/>
        <w:t>Расходы на вывоз мусора</w:t>
      </w:r>
    </w:p>
    <w:p w14:paraId="0012ECAA" w14:textId="34B5DA20" w:rsidR="3C44ADB6" w:rsidRDefault="0005264F" w:rsidP="3C44AD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 проверяемый период о</w:t>
      </w:r>
      <w:r w:rsidR="3C44ADB6" w:rsidRPr="3C44ADB6">
        <w:rPr>
          <w:rFonts w:ascii="Times New Roman" w:hAnsi="Times New Roman" w:cs="Times New Roman"/>
          <w:sz w:val="24"/>
          <w:szCs w:val="24"/>
        </w:rPr>
        <w:t>формлены УПД. Имеется подписанный с 2ух сторон акт сверки расчетов за 2020 год</w:t>
      </w:r>
      <w:r>
        <w:rPr>
          <w:rFonts w:ascii="Times New Roman" w:hAnsi="Times New Roman" w:cs="Times New Roman"/>
          <w:sz w:val="24"/>
          <w:szCs w:val="24"/>
        </w:rPr>
        <w:t xml:space="preserve"> без разногласий</w:t>
      </w:r>
      <w:r w:rsidR="3C44ADB6" w:rsidRPr="3C44ADB6">
        <w:rPr>
          <w:rFonts w:ascii="Times New Roman" w:hAnsi="Times New Roman" w:cs="Times New Roman"/>
          <w:sz w:val="24"/>
          <w:szCs w:val="24"/>
        </w:rPr>
        <w:t>.</w:t>
      </w:r>
    </w:p>
    <w:p w14:paraId="385123CA" w14:textId="1BD6C537" w:rsidR="00E739B6" w:rsidRDefault="00E739B6" w:rsidP="005E24F3">
      <w:pPr>
        <w:spacing w:after="0" w:line="240" w:lineRule="auto"/>
        <w:jc w:val="both"/>
        <w:rPr>
          <w:rFonts w:ascii="Times New Roman" w:hAnsi="Times New Roman" w:cs="Times New Roman"/>
          <w:sz w:val="24"/>
          <w:szCs w:val="24"/>
        </w:rPr>
      </w:pPr>
    </w:p>
    <w:p w14:paraId="195897BD" w14:textId="2DBDAD66" w:rsidR="00E739B6" w:rsidRPr="00E739B6" w:rsidRDefault="00E739B6" w:rsidP="005E24F3">
      <w:pPr>
        <w:spacing w:after="0" w:line="240" w:lineRule="auto"/>
        <w:jc w:val="both"/>
        <w:rPr>
          <w:rFonts w:ascii="Times New Roman" w:hAnsi="Times New Roman" w:cs="Times New Roman"/>
          <w:b/>
          <w:bCs/>
          <w:sz w:val="24"/>
          <w:szCs w:val="24"/>
        </w:rPr>
      </w:pPr>
      <w:r w:rsidRPr="00E739B6">
        <w:rPr>
          <w:rFonts w:ascii="Times New Roman" w:hAnsi="Times New Roman" w:cs="Times New Roman"/>
          <w:b/>
          <w:bCs/>
          <w:sz w:val="24"/>
          <w:szCs w:val="24"/>
        </w:rPr>
        <w:t>Расходы на выплату заработной платы Работникам</w:t>
      </w:r>
    </w:p>
    <w:p w14:paraId="57EDD72E" w14:textId="16F4EC0D" w:rsidR="00070D7E" w:rsidRDefault="3C44ADB6" w:rsidP="005E24F3">
      <w:pPr>
        <w:spacing w:after="0" w:line="240" w:lineRule="auto"/>
        <w:jc w:val="both"/>
        <w:rPr>
          <w:rFonts w:ascii="Times New Roman" w:hAnsi="Times New Roman" w:cs="Times New Roman"/>
          <w:sz w:val="24"/>
          <w:szCs w:val="24"/>
        </w:rPr>
      </w:pPr>
      <w:r w:rsidRPr="3C44ADB6">
        <w:rPr>
          <w:rFonts w:ascii="Times New Roman" w:hAnsi="Times New Roman" w:cs="Times New Roman"/>
          <w:sz w:val="24"/>
          <w:szCs w:val="24"/>
        </w:rPr>
        <w:t>Оформляются расходными кассовыми ордерами и платежными поручениями. При начислении заработной платы оформляется табель учета рабочего времени и расчетная ведомость.</w:t>
      </w:r>
    </w:p>
    <w:p w14:paraId="24928EF7" w14:textId="77777777" w:rsidR="00E739B6" w:rsidRDefault="00E739B6" w:rsidP="005E24F3">
      <w:pPr>
        <w:spacing w:after="0" w:line="240" w:lineRule="auto"/>
        <w:jc w:val="both"/>
        <w:rPr>
          <w:rFonts w:ascii="Times New Roman" w:hAnsi="Times New Roman" w:cs="Times New Roman"/>
          <w:sz w:val="24"/>
          <w:szCs w:val="24"/>
        </w:rPr>
      </w:pPr>
    </w:p>
    <w:p w14:paraId="693FF04C" w14:textId="78F2462C" w:rsidR="00070D7E" w:rsidRPr="00070D7E" w:rsidRDefault="00070D7E" w:rsidP="005E24F3">
      <w:pPr>
        <w:spacing w:after="0" w:line="240" w:lineRule="auto"/>
        <w:jc w:val="both"/>
        <w:rPr>
          <w:rFonts w:ascii="Times New Roman" w:hAnsi="Times New Roman" w:cs="Times New Roman"/>
          <w:b/>
          <w:sz w:val="24"/>
          <w:szCs w:val="24"/>
        </w:rPr>
      </w:pPr>
      <w:r w:rsidRPr="00070D7E">
        <w:rPr>
          <w:rFonts w:ascii="Times New Roman" w:hAnsi="Times New Roman" w:cs="Times New Roman"/>
          <w:b/>
          <w:sz w:val="24"/>
          <w:szCs w:val="24"/>
        </w:rPr>
        <w:t>Иные расходы за наличный расчет</w:t>
      </w:r>
    </w:p>
    <w:p w14:paraId="54F292B0" w14:textId="64B6344A" w:rsidR="00070D7E" w:rsidRDefault="00070D7E" w:rsidP="005E2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Оформляются авансовым отчетом с приложением документов, подтверждающих оплату денежных средств</w:t>
      </w:r>
      <w:r w:rsidR="001A5FF5">
        <w:rPr>
          <w:rFonts w:ascii="Times New Roman" w:hAnsi="Times New Roman" w:cs="Times New Roman"/>
          <w:sz w:val="24"/>
          <w:szCs w:val="24"/>
        </w:rPr>
        <w:t xml:space="preserve"> (р</w:t>
      </w:r>
      <w:r w:rsidR="004410EF">
        <w:rPr>
          <w:rFonts w:ascii="Times New Roman" w:hAnsi="Times New Roman" w:cs="Times New Roman"/>
          <w:sz w:val="24"/>
          <w:szCs w:val="24"/>
        </w:rPr>
        <w:t xml:space="preserve">асходы на </w:t>
      </w:r>
      <w:r w:rsidR="000F74DB">
        <w:rPr>
          <w:rFonts w:ascii="Times New Roman" w:hAnsi="Times New Roman" w:cs="Times New Roman"/>
          <w:sz w:val="24"/>
          <w:szCs w:val="24"/>
        </w:rPr>
        <w:t>канцтовары</w:t>
      </w:r>
      <w:r w:rsidR="007D6187">
        <w:rPr>
          <w:rFonts w:ascii="Times New Roman" w:hAnsi="Times New Roman" w:cs="Times New Roman"/>
          <w:sz w:val="24"/>
          <w:szCs w:val="24"/>
        </w:rPr>
        <w:t xml:space="preserve">, расходы на мобильную связь и </w:t>
      </w:r>
      <w:proofErr w:type="gramStart"/>
      <w:r w:rsidR="007D6187">
        <w:rPr>
          <w:rFonts w:ascii="Times New Roman" w:hAnsi="Times New Roman" w:cs="Times New Roman"/>
          <w:sz w:val="24"/>
          <w:szCs w:val="24"/>
        </w:rPr>
        <w:t>т.д.</w:t>
      </w:r>
      <w:proofErr w:type="gramEnd"/>
      <w:r w:rsidR="001A5FF5">
        <w:rPr>
          <w:rFonts w:ascii="Times New Roman" w:hAnsi="Times New Roman" w:cs="Times New Roman"/>
          <w:sz w:val="24"/>
          <w:szCs w:val="24"/>
        </w:rPr>
        <w:t>)</w:t>
      </w:r>
      <w:r>
        <w:rPr>
          <w:rFonts w:ascii="Times New Roman" w:hAnsi="Times New Roman" w:cs="Times New Roman"/>
          <w:sz w:val="24"/>
          <w:szCs w:val="24"/>
        </w:rPr>
        <w:t>.</w:t>
      </w:r>
      <w:r w:rsidR="001A5FF5">
        <w:rPr>
          <w:rFonts w:ascii="Times New Roman" w:hAnsi="Times New Roman" w:cs="Times New Roman"/>
          <w:sz w:val="24"/>
          <w:szCs w:val="24"/>
        </w:rPr>
        <w:t xml:space="preserve"> </w:t>
      </w:r>
    </w:p>
    <w:p w14:paraId="126B0CFB" w14:textId="47317C22" w:rsidR="00070D7E" w:rsidRDefault="00070D7E" w:rsidP="005E24F3">
      <w:pPr>
        <w:spacing w:after="0" w:line="240" w:lineRule="auto"/>
        <w:jc w:val="both"/>
        <w:rPr>
          <w:rFonts w:ascii="Times New Roman" w:hAnsi="Times New Roman" w:cs="Times New Roman"/>
          <w:sz w:val="24"/>
          <w:szCs w:val="24"/>
        </w:rPr>
      </w:pPr>
    </w:p>
    <w:p w14:paraId="50740ED3" w14:textId="0666499A" w:rsidR="00070D7E" w:rsidRPr="004410EF" w:rsidRDefault="00070D7E" w:rsidP="005E24F3">
      <w:pPr>
        <w:spacing w:after="0" w:line="240" w:lineRule="auto"/>
        <w:jc w:val="both"/>
        <w:rPr>
          <w:rFonts w:ascii="Times New Roman" w:hAnsi="Times New Roman" w:cs="Times New Roman"/>
          <w:b/>
          <w:sz w:val="24"/>
          <w:szCs w:val="24"/>
        </w:rPr>
      </w:pPr>
      <w:r w:rsidRPr="004410EF">
        <w:rPr>
          <w:rFonts w:ascii="Times New Roman" w:hAnsi="Times New Roman" w:cs="Times New Roman"/>
          <w:b/>
          <w:sz w:val="24"/>
          <w:szCs w:val="24"/>
        </w:rPr>
        <w:t>Расходы с расчетного счета</w:t>
      </w:r>
    </w:p>
    <w:p w14:paraId="30674F9F" w14:textId="1D224D53" w:rsidR="00070D7E" w:rsidRPr="004410EF" w:rsidRDefault="00070D7E" w:rsidP="005E24F3">
      <w:pPr>
        <w:spacing w:after="0" w:line="240" w:lineRule="auto"/>
        <w:jc w:val="both"/>
        <w:rPr>
          <w:rFonts w:ascii="Times New Roman" w:hAnsi="Times New Roman" w:cs="Times New Roman"/>
          <w:sz w:val="24"/>
          <w:szCs w:val="24"/>
        </w:rPr>
      </w:pPr>
      <w:r w:rsidRPr="004410EF">
        <w:rPr>
          <w:rFonts w:ascii="Times New Roman" w:hAnsi="Times New Roman" w:cs="Times New Roman"/>
          <w:sz w:val="24"/>
          <w:szCs w:val="24"/>
        </w:rPr>
        <w:t>Оформляются банковскими выписками и платежными поручениями.</w:t>
      </w:r>
    </w:p>
    <w:p w14:paraId="68FDDB55" w14:textId="45C74359" w:rsidR="00070D7E" w:rsidRPr="004410EF" w:rsidRDefault="00E739B6" w:rsidP="00E739B6">
      <w:pPr>
        <w:tabs>
          <w:tab w:val="left" w:pos="59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3756FD03" w14:textId="17F48276" w:rsidR="005E24F3" w:rsidRDefault="005E24F3" w:rsidP="005E24F3">
      <w:pPr>
        <w:spacing w:line="240" w:lineRule="auto"/>
        <w:jc w:val="both"/>
        <w:rPr>
          <w:rFonts w:ascii="Times New Roman" w:hAnsi="Times New Roman" w:cs="Times New Roman"/>
          <w:b/>
          <w:sz w:val="24"/>
          <w:szCs w:val="24"/>
        </w:rPr>
      </w:pPr>
      <w:r w:rsidRPr="004410EF">
        <w:rPr>
          <w:rFonts w:ascii="Times New Roman" w:hAnsi="Times New Roman" w:cs="Times New Roman"/>
          <w:b/>
          <w:sz w:val="24"/>
          <w:szCs w:val="24"/>
        </w:rPr>
        <w:t xml:space="preserve">Заключение: </w:t>
      </w:r>
      <w:r w:rsidRPr="004410EF">
        <w:rPr>
          <w:rFonts w:ascii="Times New Roman" w:hAnsi="Times New Roman" w:cs="Times New Roman"/>
          <w:sz w:val="24"/>
          <w:szCs w:val="24"/>
        </w:rPr>
        <w:t>по проведенной проверке отмечается правильность учета членских, целевых и иных поступлений и расходов. Проверка соответствия расходной части утвержденной сметы нарушений не выявила</w:t>
      </w:r>
      <w:r w:rsidR="003E10D6" w:rsidRPr="004410EF">
        <w:rPr>
          <w:rFonts w:ascii="Times New Roman" w:hAnsi="Times New Roman" w:cs="Times New Roman"/>
          <w:sz w:val="24"/>
          <w:szCs w:val="24"/>
        </w:rPr>
        <w:t>, превышения фактических расходов над плановыми не выявлено</w:t>
      </w:r>
      <w:r w:rsidRPr="004410EF">
        <w:rPr>
          <w:rFonts w:ascii="Times New Roman" w:hAnsi="Times New Roman" w:cs="Times New Roman"/>
          <w:sz w:val="24"/>
          <w:szCs w:val="24"/>
        </w:rPr>
        <w:t>.</w:t>
      </w:r>
      <w:r w:rsidRPr="004410EF">
        <w:rPr>
          <w:rFonts w:ascii="Times New Roman" w:hAnsi="Times New Roman" w:cs="Times New Roman"/>
          <w:b/>
          <w:sz w:val="24"/>
          <w:szCs w:val="24"/>
        </w:rPr>
        <w:t xml:space="preserve"> </w:t>
      </w:r>
    </w:p>
    <w:p w14:paraId="1A3DADBB" w14:textId="77777777" w:rsidR="002D444F" w:rsidRPr="004410EF" w:rsidRDefault="002D444F" w:rsidP="005E24F3">
      <w:pPr>
        <w:spacing w:line="240" w:lineRule="auto"/>
        <w:jc w:val="both"/>
        <w:rPr>
          <w:rFonts w:ascii="Times New Roman" w:hAnsi="Times New Roman" w:cs="Times New Roman"/>
          <w:sz w:val="24"/>
          <w:szCs w:val="24"/>
        </w:rPr>
      </w:pPr>
    </w:p>
    <w:p w14:paraId="61C59A2B" w14:textId="6EAB4781" w:rsidR="005E24F3" w:rsidRPr="004410EF" w:rsidRDefault="005E24F3" w:rsidP="005E24F3">
      <w:pPr>
        <w:pStyle w:val="a3"/>
        <w:numPr>
          <w:ilvl w:val="0"/>
          <w:numId w:val="22"/>
        </w:numPr>
        <w:spacing w:line="240" w:lineRule="auto"/>
        <w:jc w:val="center"/>
        <w:rPr>
          <w:rFonts w:ascii="Times New Roman" w:hAnsi="Times New Roman" w:cs="Times New Roman"/>
          <w:b/>
          <w:sz w:val="24"/>
          <w:szCs w:val="24"/>
          <w:u w:val="single"/>
        </w:rPr>
      </w:pPr>
      <w:r w:rsidRPr="004410EF">
        <w:rPr>
          <w:rFonts w:ascii="Times New Roman" w:hAnsi="Times New Roman" w:cs="Times New Roman"/>
          <w:b/>
          <w:sz w:val="24"/>
          <w:szCs w:val="24"/>
          <w:u w:val="single"/>
        </w:rPr>
        <w:t>Проверка договоров с по</w:t>
      </w:r>
      <w:r w:rsidR="00B05B7B" w:rsidRPr="004410EF">
        <w:rPr>
          <w:rFonts w:ascii="Times New Roman" w:hAnsi="Times New Roman" w:cs="Times New Roman"/>
          <w:b/>
          <w:sz w:val="24"/>
          <w:szCs w:val="24"/>
          <w:u w:val="single"/>
        </w:rPr>
        <w:t>ставщиками услуг, счетов, актов</w:t>
      </w:r>
    </w:p>
    <w:p w14:paraId="13FFA858" w14:textId="39114C6B" w:rsidR="003114AB" w:rsidRPr="004410EF" w:rsidRDefault="00E66D80" w:rsidP="00FE1718">
      <w:pPr>
        <w:spacing w:line="240" w:lineRule="auto"/>
        <w:jc w:val="both"/>
        <w:rPr>
          <w:rFonts w:ascii="Times New Roman" w:hAnsi="Times New Roman" w:cs="Times New Roman"/>
          <w:b/>
          <w:sz w:val="24"/>
          <w:szCs w:val="24"/>
        </w:rPr>
      </w:pPr>
      <w:r w:rsidRPr="004410EF">
        <w:rPr>
          <w:rFonts w:ascii="Times New Roman" w:hAnsi="Times New Roman" w:cs="Times New Roman"/>
          <w:b/>
          <w:sz w:val="24"/>
          <w:szCs w:val="24"/>
        </w:rPr>
        <w:t>Электроэнергия</w:t>
      </w:r>
    </w:p>
    <w:p w14:paraId="6A3C7D24" w14:textId="4EF465E0" w:rsidR="00FE1718" w:rsidRPr="004410EF" w:rsidRDefault="007A058F" w:rsidP="005E24F3">
      <w:pPr>
        <w:spacing w:line="240" w:lineRule="auto"/>
        <w:jc w:val="both"/>
        <w:rPr>
          <w:rFonts w:ascii="Times New Roman" w:hAnsi="Times New Roman" w:cs="Times New Roman"/>
          <w:sz w:val="24"/>
          <w:szCs w:val="24"/>
        </w:rPr>
      </w:pPr>
      <w:r w:rsidRPr="004410EF">
        <w:rPr>
          <w:rFonts w:ascii="Times New Roman" w:hAnsi="Times New Roman" w:cs="Times New Roman"/>
          <w:sz w:val="24"/>
          <w:szCs w:val="24"/>
        </w:rPr>
        <w:t>К проверке были предоставлены следующие документы</w:t>
      </w:r>
      <w:r w:rsidR="002B0FAB" w:rsidRPr="004410EF">
        <w:rPr>
          <w:rFonts w:ascii="Times New Roman" w:hAnsi="Times New Roman" w:cs="Times New Roman"/>
          <w:sz w:val="24"/>
          <w:szCs w:val="24"/>
        </w:rPr>
        <w:t>:</w:t>
      </w:r>
    </w:p>
    <w:p w14:paraId="5BB73E43" w14:textId="77777777" w:rsidR="005C539C" w:rsidRPr="004410EF" w:rsidRDefault="002B0FAB" w:rsidP="005C539C">
      <w:pPr>
        <w:pStyle w:val="a3"/>
        <w:numPr>
          <w:ilvl w:val="0"/>
          <w:numId w:val="6"/>
        </w:numPr>
        <w:spacing w:line="240" w:lineRule="auto"/>
        <w:jc w:val="both"/>
        <w:rPr>
          <w:rFonts w:ascii="Times New Roman" w:hAnsi="Times New Roman" w:cs="Times New Roman"/>
          <w:sz w:val="24"/>
          <w:szCs w:val="24"/>
        </w:rPr>
      </w:pPr>
      <w:r w:rsidRPr="004410EF">
        <w:rPr>
          <w:rFonts w:ascii="Times New Roman" w:hAnsi="Times New Roman" w:cs="Times New Roman"/>
          <w:sz w:val="24"/>
          <w:szCs w:val="24"/>
        </w:rPr>
        <w:t>Договор электроснабжения № 90028980 от 03.11.2017.</w:t>
      </w:r>
    </w:p>
    <w:p w14:paraId="2A1BC720" w14:textId="0A1FEDF2" w:rsidR="002B0FAB" w:rsidRPr="004410EF" w:rsidRDefault="007A058F" w:rsidP="005C539C">
      <w:pPr>
        <w:pStyle w:val="a3"/>
        <w:numPr>
          <w:ilvl w:val="0"/>
          <w:numId w:val="6"/>
        </w:numPr>
        <w:spacing w:line="240" w:lineRule="auto"/>
        <w:jc w:val="both"/>
        <w:rPr>
          <w:rFonts w:ascii="Times New Roman" w:hAnsi="Times New Roman" w:cs="Times New Roman"/>
          <w:sz w:val="24"/>
          <w:szCs w:val="24"/>
        </w:rPr>
      </w:pPr>
      <w:r w:rsidRPr="004410EF">
        <w:rPr>
          <w:rFonts w:ascii="Times New Roman" w:hAnsi="Times New Roman" w:cs="Times New Roman"/>
          <w:sz w:val="24"/>
          <w:szCs w:val="24"/>
        </w:rPr>
        <w:t>Акт</w:t>
      </w:r>
      <w:r w:rsidR="00E739B6">
        <w:rPr>
          <w:rFonts w:ascii="Times New Roman" w:hAnsi="Times New Roman" w:cs="Times New Roman"/>
          <w:sz w:val="24"/>
          <w:szCs w:val="24"/>
        </w:rPr>
        <w:t>ы</w:t>
      </w:r>
      <w:r w:rsidRPr="004410EF">
        <w:rPr>
          <w:rFonts w:ascii="Times New Roman" w:hAnsi="Times New Roman" w:cs="Times New Roman"/>
          <w:sz w:val="24"/>
          <w:szCs w:val="24"/>
        </w:rPr>
        <w:t xml:space="preserve"> сверки расчетов </w:t>
      </w:r>
      <w:r w:rsidR="002B0FAB" w:rsidRPr="004410EF">
        <w:rPr>
          <w:rFonts w:ascii="Times New Roman" w:hAnsi="Times New Roman" w:cs="Times New Roman"/>
          <w:sz w:val="24"/>
          <w:szCs w:val="24"/>
        </w:rPr>
        <w:t>по договору элек</w:t>
      </w:r>
      <w:r w:rsidR="005C539C" w:rsidRPr="004410EF">
        <w:rPr>
          <w:rFonts w:ascii="Times New Roman" w:hAnsi="Times New Roman" w:cs="Times New Roman"/>
          <w:sz w:val="24"/>
          <w:szCs w:val="24"/>
        </w:rPr>
        <w:t>троснабжения №90028480 от 03.11</w:t>
      </w:r>
      <w:r w:rsidR="002B0FAB" w:rsidRPr="004410EF">
        <w:rPr>
          <w:rFonts w:ascii="Times New Roman" w:hAnsi="Times New Roman" w:cs="Times New Roman"/>
          <w:sz w:val="24"/>
          <w:szCs w:val="24"/>
        </w:rPr>
        <w:t xml:space="preserve">.2017 за </w:t>
      </w:r>
      <w:r w:rsidR="002B0FAB" w:rsidRPr="00040E3B">
        <w:rPr>
          <w:rFonts w:ascii="Times New Roman" w:hAnsi="Times New Roman" w:cs="Times New Roman"/>
          <w:sz w:val="24"/>
          <w:szCs w:val="24"/>
        </w:rPr>
        <w:t xml:space="preserve">период с </w:t>
      </w:r>
      <w:r w:rsidR="008E5467" w:rsidRPr="00040E3B">
        <w:rPr>
          <w:rFonts w:ascii="Times New Roman" w:hAnsi="Times New Roman" w:cs="Times New Roman"/>
          <w:sz w:val="24"/>
          <w:szCs w:val="24"/>
        </w:rPr>
        <w:t>01.01.20</w:t>
      </w:r>
      <w:r w:rsidR="00040E3B" w:rsidRPr="00040E3B">
        <w:rPr>
          <w:rFonts w:ascii="Times New Roman" w:hAnsi="Times New Roman" w:cs="Times New Roman"/>
          <w:sz w:val="24"/>
          <w:szCs w:val="24"/>
        </w:rPr>
        <w:t>20</w:t>
      </w:r>
      <w:r w:rsidR="008E5467" w:rsidRPr="00040E3B">
        <w:rPr>
          <w:rFonts w:ascii="Times New Roman" w:hAnsi="Times New Roman" w:cs="Times New Roman"/>
          <w:sz w:val="24"/>
          <w:szCs w:val="24"/>
        </w:rPr>
        <w:t xml:space="preserve"> по 3</w:t>
      </w:r>
      <w:r w:rsidR="00E739B6">
        <w:rPr>
          <w:rFonts w:ascii="Times New Roman" w:hAnsi="Times New Roman" w:cs="Times New Roman"/>
          <w:sz w:val="24"/>
          <w:szCs w:val="24"/>
        </w:rPr>
        <w:t>1.12.2020</w:t>
      </w:r>
      <w:r w:rsidR="002B0FAB" w:rsidRPr="00040E3B">
        <w:rPr>
          <w:rFonts w:ascii="Times New Roman" w:hAnsi="Times New Roman" w:cs="Times New Roman"/>
          <w:sz w:val="24"/>
          <w:szCs w:val="24"/>
        </w:rPr>
        <w:t xml:space="preserve"> г.</w:t>
      </w:r>
      <w:r w:rsidR="00040E3B">
        <w:rPr>
          <w:rFonts w:ascii="Times New Roman" w:hAnsi="Times New Roman" w:cs="Times New Roman"/>
          <w:sz w:val="24"/>
          <w:szCs w:val="24"/>
        </w:rPr>
        <w:t xml:space="preserve"> </w:t>
      </w:r>
    </w:p>
    <w:p w14:paraId="5E5D3AC1" w14:textId="5938BE8F" w:rsidR="00D84407" w:rsidRPr="0005264F" w:rsidRDefault="3C44ADB6" w:rsidP="3C44ADB6">
      <w:pPr>
        <w:spacing w:line="240" w:lineRule="auto"/>
        <w:jc w:val="both"/>
        <w:rPr>
          <w:rFonts w:ascii="Times New Roman" w:hAnsi="Times New Roman" w:cs="Times New Roman"/>
          <w:sz w:val="24"/>
          <w:szCs w:val="24"/>
        </w:rPr>
      </w:pPr>
      <w:r w:rsidRPr="0005264F">
        <w:rPr>
          <w:rFonts w:ascii="Times New Roman" w:hAnsi="Times New Roman" w:cs="Times New Roman"/>
          <w:sz w:val="24"/>
          <w:szCs w:val="24"/>
        </w:rPr>
        <w:t xml:space="preserve">Учет показаний осуществляется по двухтарифному счетчику. </w:t>
      </w:r>
    </w:p>
    <w:p w14:paraId="39A3D7CE" w14:textId="3C22C5B7" w:rsidR="005121F4" w:rsidRPr="002B0FAB" w:rsidRDefault="00C13FB9" w:rsidP="00350071">
      <w:pPr>
        <w:spacing w:line="240" w:lineRule="auto"/>
        <w:jc w:val="both"/>
        <w:rPr>
          <w:rFonts w:ascii="Times New Roman" w:hAnsi="Times New Roman" w:cs="Times New Roman"/>
          <w:sz w:val="24"/>
          <w:szCs w:val="24"/>
        </w:rPr>
      </w:pPr>
      <w:r w:rsidRPr="002B0FAB">
        <w:rPr>
          <w:rFonts w:ascii="Times New Roman" w:hAnsi="Times New Roman" w:cs="Times New Roman"/>
          <w:sz w:val="24"/>
          <w:szCs w:val="24"/>
        </w:rPr>
        <w:t>За проверяемый период при</w:t>
      </w:r>
      <w:r w:rsidR="00D1459B" w:rsidRPr="002B0FAB">
        <w:rPr>
          <w:rFonts w:ascii="Times New Roman" w:hAnsi="Times New Roman" w:cs="Times New Roman"/>
          <w:sz w:val="24"/>
          <w:szCs w:val="24"/>
        </w:rPr>
        <w:t>сутствуют акты выполненных работ, счет-фактуры и счета от АО</w:t>
      </w:r>
      <w:r w:rsidR="005121F4" w:rsidRPr="002B0FAB">
        <w:rPr>
          <w:rFonts w:ascii="Times New Roman" w:hAnsi="Times New Roman" w:cs="Times New Roman"/>
          <w:sz w:val="24"/>
          <w:szCs w:val="24"/>
        </w:rPr>
        <w:t xml:space="preserve"> </w:t>
      </w:r>
      <w:r w:rsidR="00D1459B" w:rsidRPr="002B0FAB">
        <w:rPr>
          <w:rFonts w:ascii="Times New Roman" w:hAnsi="Times New Roman" w:cs="Times New Roman"/>
          <w:sz w:val="24"/>
          <w:szCs w:val="24"/>
        </w:rPr>
        <w:t>«Мосэнергосбыт»</w:t>
      </w:r>
      <w:r w:rsidR="002B0FAB" w:rsidRPr="002B0FAB">
        <w:rPr>
          <w:rFonts w:ascii="Times New Roman" w:hAnsi="Times New Roman" w:cs="Times New Roman"/>
          <w:sz w:val="24"/>
          <w:szCs w:val="24"/>
        </w:rPr>
        <w:t>.</w:t>
      </w:r>
    </w:p>
    <w:p w14:paraId="5D9ABD92" w14:textId="50B718F6" w:rsidR="005121F4" w:rsidRDefault="00C13FB9" w:rsidP="00350071">
      <w:pPr>
        <w:spacing w:line="240" w:lineRule="auto"/>
        <w:jc w:val="both"/>
        <w:rPr>
          <w:rFonts w:ascii="Times New Roman" w:hAnsi="Times New Roman" w:cs="Times New Roman"/>
          <w:sz w:val="24"/>
          <w:szCs w:val="24"/>
        </w:rPr>
      </w:pPr>
      <w:r w:rsidRPr="002B0FAB">
        <w:rPr>
          <w:rFonts w:ascii="Times New Roman" w:hAnsi="Times New Roman" w:cs="Times New Roman"/>
          <w:sz w:val="24"/>
          <w:szCs w:val="24"/>
        </w:rPr>
        <w:t>На 31.12</w:t>
      </w:r>
      <w:r w:rsidR="00DC15C0">
        <w:rPr>
          <w:rFonts w:ascii="Times New Roman" w:hAnsi="Times New Roman" w:cs="Times New Roman"/>
          <w:sz w:val="24"/>
          <w:szCs w:val="24"/>
        </w:rPr>
        <w:t>.20</w:t>
      </w:r>
      <w:r w:rsidR="00E739B6">
        <w:rPr>
          <w:rFonts w:ascii="Times New Roman" w:hAnsi="Times New Roman" w:cs="Times New Roman"/>
          <w:sz w:val="24"/>
          <w:szCs w:val="24"/>
        </w:rPr>
        <w:t>20</w:t>
      </w:r>
      <w:r w:rsidR="005121F4" w:rsidRPr="002B0FAB">
        <w:rPr>
          <w:rFonts w:ascii="Times New Roman" w:hAnsi="Times New Roman" w:cs="Times New Roman"/>
          <w:sz w:val="24"/>
          <w:szCs w:val="24"/>
        </w:rPr>
        <w:t xml:space="preserve"> г.</w:t>
      </w:r>
      <w:r w:rsidR="00040E3B">
        <w:rPr>
          <w:rFonts w:ascii="Times New Roman" w:hAnsi="Times New Roman" w:cs="Times New Roman"/>
          <w:sz w:val="24"/>
          <w:szCs w:val="24"/>
        </w:rPr>
        <w:t xml:space="preserve"> </w:t>
      </w:r>
      <w:proofErr w:type="gramStart"/>
      <w:r w:rsidR="00040E3B">
        <w:rPr>
          <w:rFonts w:ascii="Times New Roman" w:hAnsi="Times New Roman" w:cs="Times New Roman"/>
          <w:sz w:val="24"/>
          <w:szCs w:val="24"/>
        </w:rPr>
        <w:t xml:space="preserve">имеется </w:t>
      </w:r>
      <w:r w:rsidR="005121F4" w:rsidRPr="002B0FAB">
        <w:rPr>
          <w:rFonts w:ascii="Times New Roman" w:hAnsi="Times New Roman" w:cs="Times New Roman"/>
          <w:sz w:val="24"/>
          <w:szCs w:val="24"/>
        </w:rPr>
        <w:t xml:space="preserve"> задолженность</w:t>
      </w:r>
      <w:proofErr w:type="gramEnd"/>
      <w:r w:rsidR="005121F4" w:rsidRPr="002B0FAB">
        <w:rPr>
          <w:rFonts w:ascii="Times New Roman" w:hAnsi="Times New Roman" w:cs="Times New Roman"/>
          <w:sz w:val="24"/>
          <w:szCs w:val="24"/>
        </w:rPr>
        <w:t xml:space="preserve"> в пользу</w:t>
      </w:r>
      <w:r w:rsidR="002B0FAB" w:rsidRPr="002B0FAB">
        <w:rPr>
          <w:rFonts w:ascii="Times New Roman" w:hAnsi="Times New Roman" w:cs="Times New Roman"/>
          <w:sz w:val="24"/>
          <w:szCs w:val="24"/>
        </w:rPr>
        <w:t xml:space="preserve"> АО «Мосэнергосбыт» </w:t>
      </w:r>
      <w:r w:rsidR="00E739B6">
        <w:rPr>
          <w:rFonts w:ascii="Times New Roman" w:hAnsi="Times New Roman" w:cs="Times New Roman"/>
          <w:sz w:val="24"/>
          <w:szCs w:val="24"/>
        </w:rPr>
        <w:t>668,53</w:t>
      </w:r>
      <w:r w:rsidR="00040E3B">
        <w:rPr>
          <w:rFonts w:ascii="Times New Roman" w:hAnsi="Times New Roman" w:cs="Times New Roman"/>
          <w:sz w:val="24"/>
          <w:szCs w:val="24"/>
        </w:rPr>
        <w:t xml:space="preserve"> рублей, задолженность была погашена в 202</w:t>
      </w:r>
      <w:r w:rsidR="00E739B6">
        <w:rPr>
          <w:rFonts w:ascii="Times New Roman" w:hAnsi="Times New Roman" w:cs="Times New Roman"/>
          <w:sz w:val="24"/>
          <w:szCs w:val="24"/>
        </w:rPr>
        <w:t>1</w:t>
      </w:r>
      <w:r w:rsidR="00040E3B">
        <w:rPr>
          <w:rFonts w:ascii="Times New Roman" w:hAnsi="Times New Roman" w:cs="Times New Roman"/>
          <w:sz w:val="24"/>
          <w:szCs w:val="24"/>
        </w:rPr>
        <w:t xml:space="preserve"> году, в сроки согласно условиям договора </w:t>
      </w:r>
      <w:r w:rsidR="005121F4" w:rsidRPr="002B0FAB">
        <w:rPr>
          <w:rFonts w:ascii="Times New Roman" w:hAnsi="Times New Roman" w:cs="Times New Roman"/>
          <w:sz w:val="24"/>
          <w:szCs w:val="24"/>
        </w:rPr>
        <w:t>.</w:t>
      </w:r>
    </w:p>
    <w:p w14:paraId="6772C147" w14:textId="430B54B1" w:rsidR="00A16BC6" w:rsidRPr="002B0FAB" w:rsidRDefault="00A16BC6" w:rsidP="00350071">
      <w:pPr>
        <w:spacing w:line="240" w:lineRule="auto"/>
        <w:jc w:val="both"/>
        <w:rPr>
          <w:rFonts w:ascii="Times New Roman" w:hAnsi="Times New Roman" w:cs="Times New Roman"/>
          <w:sz w:val="24"/>
          <w:szCs w:val="24"/>
        </w:rPr>
      </w:pPr>
      <w:r w:rsidRPr="000933F1">
        <w:rPr>
          <w:rFonts w:ascii="Times New Roman" w:hAnsi="Times New Roman" w:cs="Times New Roman"/>
          <w:sz w:val="24"/>
          <w:szCs w:val="24"/>
        </w:rPr>
        <w:t>Для проверки были предоставлены показания электроэнергии</w:t>
      </w:r>
      <w:r>
        <w:rPr>
          <w:rFonts w:ascii="Times New Roman" w:hAnsi="Times New Roman" w:cs="Times New Roman"/>
          <w:sz w:val="24"/>
          <w:szCs w:val="24"/>
        </w:rPr>
        <w:t xml:space="preserve"> </w:t>
      </w:r>
      <w:r w:rsidR="00E739B6">
        <w:rPr>
          <w:rFonts w:ascii="Times New Roman" w:hAnsi="Times New Roman" w:cs="Times New Roman"/>
          <w:sz w:val="24"/>
          <w:szCs w:val="24"/>
        </w:rPr>
        <w:t>на отчетную дату каждого месяца 2020 года</w:t>
      </w:r>
      <w:r w:rsidRPr="000933F1">
        <w:rPr>
          <w:rFonts w:ascii="Times New Roman" w:hAnsi="Times New Roman" w:cs="Times New Roman"/>
          <w:sz w:val="24"/>
          <w:szCs w:val="24"/>
        </w:rPr>
        <w:t>.</w:t>
      </w:r>
    </w:p>
    <w:p w14:paraId="6AB0ADF0" w14:textId="063ED9A8" w:rsidR="00006B7F" w:rsidRPr="0093358C" w:rsidRDefault="00E66D80" w:rsidP="00DC15C0">
      <w:pPr>
        <w:spacing w:line="240" w:lineRule="auto"/>
        <w:jc w:val="both"/>
        <w:rPr>
          <w:rFonts w:ascii="Times New Roman" w:hAnsi="Times New Roman" w:cs="Times New Roman"/>
          <w:b/>
          <w:sz w:val="24"/>
          <w:szCs w:val="24"/>
        </w:rPr>
      </w:pPr>
      <w:r w:rsidRPr="0093358C">
        <w:rPr>
          <w:rFonts w:ascii="Times New Roman" w:hAnsi="Times New Roman" w:cs="Times New Roman"/>
          <w:b/>
          <w:sz w:val="24"/>
          <w:szCs w:val="24"/>
        </w:rPr>
        <w:t>Вывоз мусора</w:t>
      </w:r>
    </w:p>
    <w:p w14:paraId="170DBCD6" w14:textId="6D4F3E9D" w:rsidR="00006B7F" w:rsidRDefault="00006B7F" w:rsidP="00350071">
      <w:pPr>
        <w:spacing w:line="240" w:lineRule="auto"/>
        <w:jc w:val="both"/>
        <w:rPr>
          <w:rFonts w:ascii="Times New Roman" w:hAnsi="Times New Roman" w:cs="Times New Roman"/>
          <w:sz w:val="24"/>
          <w:szCs w:val="24"/>
        </w:rPr>
      </w:pPr>
      <w:r w:rsidRPr="0093358C">
        <w:rPr>
          <w:rFonts w:ascii="Times New Roman" w:hAnsi="Times New Roman" w:cs="Times New Roman"/>
          <w:sz w:val="24"/>
          <w:szCs w:val="24"/>
        </w:rPr>
        <w:t xml:space="preserve">Заключен Договор </w:t>
      </w:r>
      <w:r w:rsidR="00FE1718" w:rsidRPr="0093358C">
        <w:rPr>
          <w:rFonts w:ascii="Times New Roman" w:hAnsi="Times New Roman" w:cs="Times New Roman"/>
          <w:sz w:val="24"/>
          <w:szCs w:val="24"/>
        </w:rPr>
        <w:t xml:space="preserve">№ </w:t>
      </w:r>
      <w:r w:rsidR="0093358C" w:rsidRPr="0093358C">
        <w:rPr>
          <w:rFonts w:ascii="Times New Roman" w:hAnsi="Times New Roman" w:cs="Times New Roman"/>
          <w:sz w:val="24"/>
          <w:szCs w:val="24"/>
        </w:rPr>
        <w:t>КРО-2019-0008346</w:t>
      </w:r>
      <w:r w:rsidR="00FE1718" w:rsidRPr="0093358C">
        <w:rPr>
          <w:rFonts w:ascii="Times New Roman" w:hAnsi="Times New Roman" w:cs="Times New Roman"/>
          <w:sz w:val="24"/>
          <w:szCs w:val="24"/>
        </w:rPr>
        <w:t xml:space="preserve"> от </w:t>
      </w:r>
      <w:r w:rsidR="0093358C" w:rsidRPr="0093358C">
        <w:rPr>
          <w:rFonts w:ascii="Times New Roman" w:hAnsi="Times New Roman" w:cs="Times New Roman"/>
          <w:sz w:val="24"/>
          <w:szCs w:val="24"/>
        </w:rPr>
        <w:t>30</w:t>
      </w:r>
      <w:r w:rsidR="00800183" w:rsidRPr="0093358C">
        <w:rPr>
          <w:rFonts w:ascii="Times New Roman" w:hAnsi="Times New Roman" w:cs="Times New Roman"/>
          <w:sz w:val="24"/>
          <w:szCs w:val="24"/>
        </w:rPr>
        <w:t>.</w:t>
      </w:r>
      <w:r w:rsidR="0093358C" w:rsidRPr="0093358C">
        <w:rPr>
          <w:rFonts w:ascii="Times New Roman" w:hAnsi="Times New Roman" w:cs="Times New Roman"/>
          <w:sz w:val="24"/>
          <w:szCs w:val="24"/>
        </w:rPr>
        <w:t>07</w:t>
      </w:r>
      <w:r w:rsidR="00800183" w:rsidRPr="0093358C">
        <w:rPr>
          <w:rFonts w:ascii="Times New Roman" w:hAnsi="Times New Roman" w:cs="Times New Roman"/>
          <w:sz w:val="24"/>
          <w:szCs w:val="24"/>
        </w:rPr>
        <w:t>.201</w:t>
      </w:r>
      <w:r w:rsidR="0093358C" w:rsidRPr="0093358C">
        <w:rPr>
          <w:rFonts w:ascii="Times New Roman" w:hAnsi="Times New Roman" w:cs="Times New Roman"/>
          <w:sz w:val="24"/>
          <w:szCs w:val="24"/>
        </w:rPr>
        <w:t>9</w:t>
      </w:r>
      <w:r w:rsidR="00800183" w:rsidRPr="0093358C">
        <w:rPr>
          <w:rFonts w:ascii="Times New Roman" w:hAnsi="Times New Roman" w:cs="Times New Roman"/>
          <w:sz w:val="24"/>
          <w:szCs w:val="24"/>
        </w:rPr>
        <w:t xml:space="preserve"> г. </w:t>
      </w:r>
      <w:r w:rsidRPr="0093358C">
        <w:rPr>
          <w:rFonts w:ascii="Times New Roman" w:hAnsi="Times New Roman" w:cs="Times New Roman"/>
          <w:sz w:val="24"/>
          <w:szCs w:val="24"/>
        </w:rPr>
        <w:t>с лицензированной организацией по рыночным тарифам на вывоз отходов. Для проверки предоставлен оригинал договора, лицензии.</w:t>
      </w:r>
    </w:p>
    <w:p w14:paraId="14220B24" w14:textId="4B3E8FA3" w:rsidR="0093358C" w:rsidRDefault="00E739B6" w:rsidP="00350071">
      <w:pPr>
        <w:spacing w:line="240" w:lineRule="auto"/>
        <w:jc w:val="both"/>
        <w:rPr>
          <w:rFonts w:ascii="Times New Roman" w:hAnsi="Times New Roman" w:cs="Times New Roman"/>
          <w:sz w:val="24"/>
          <w:szCs w:val="24"/>
        </w:rPr>
      </w:pPr>
      <w:r>
        <w:rPr>
          <w:rFonts w:ascii="Times New Roman" w:hAnsi="Times New Roman" w:cs="Times New Roman"/>
          <w:sz w:val="24"/>
          <w:szCs w:val="24"/>
        </w:rPr>
        <w:t>В 2020 году был произведен вывоз мусора на сумму 6 744,65 рублей, имеются закрывающи</w:t>
      </w:r>
      <w:r w:rsidR="009B2C7C">
        <w:rPr>
          <w:rFonts w:ascii="Times New Roman" w:hAnsi="Times New Roman" w:cs="Times New Roman"/>
          <w:sz w:val="24"/>
          <w:szCs w:val="24"/>
        </w:rPr>
        <w:t>е</w:t>
      </w:r>
      <w:r>
        <w:rPr>
          <w:rFonts w:ascii="Times New Roman" w:hAnsi="Times New Roman" w:cs="Times New Roman"/>
          <w:sz w:val="24"/>
          <w:szCs w:val="24"/>
        </w:rPr>
        <w:t xml:space="preserve"> документы </w:t>
      </w:r>
      <w:r w:rsidR="009B2C7C">
        <w:rPr>
          <w:rFonts w:ascii="Times New Roman" w:hAnsi="Times New Roman" w:cs="Times New Roman"/>
          <w:sz w:val="24"/>
          <w:szCs w:val="24"/>
        </w:rPr>
        <w:t>и платежные поручения, подтверждающие оплату.</w:t>
      </w:r>
    </w:p>
    <w:p w14:paraId="3A193C9A" w14:textId="77777777" w:rsidR="002D444F" w:rsidRDefault="002D444F" w:rsidP="00350071">
      <w:pPr>
        <w:spacing w:line="240" w:lineRule="auto"/>
        <w:jc w:val="both"/>
        <w:rPr>
          <w:rFonts w:ascii="Times New Roman" w:hAnsi="Times New Roman" w:cs="Times New Roman"/>
          <w:sz w:val="24"/>
          <w:szCs w:val="24"/>
        </w:rPr>
      </w:pPr>
    </w:p>
    <w:p w14:paraId="1B98B2AD" w14:textId="62E33E3F" w:rsidR="00700A7D" w:rsidRDefault="00700A7D" w:rsidP="00700A7D">
      <w:pPr>
        <w:pStyle w:val="a3"/>
        <w:numPr>
          <w:ilvl w:val="0"/>
          <w:numId w:val="22"/>
        </w:numPr>
        <w:spacing w:line="240" w:lineRule="auto"/>
        <w:jc w:val="center"/>
        <w:rPr>
          <w:rFonts w:ascii="Times New Roman" w:hAnsi="Times New Roman" w:cs="Times New Roman"/>
          <w:b/>
          <w:sz w:val="24"/>
          <w:szCs w:val="24"/>
          <w:u w:val="single"/>
        </w:rPr>
      </w:pPr>
      <w:r w:rsidRPr="00700A7D">
        <w:rPr>
          <w:rFonts w:ascii="Times New Roman" w:hAnsi="Times New Roman" w:cs="Times New Roman"/>
          <w:b/>
          <w:sz w:val="24"/>
          <w:szCs w:val="24"/>
          <w:u w:val="single"/>
        </w:rPr>
        <w:t>Прове</w:t>
      </w:r>
      <w:r w:rsidR="00B05B7B">
        <w:rPr>
          <w:rFonts w:ascii="Times New Roman" w:hAnsi="Times New Roman" w:cs="Times New Roman"/>
          <w:b/>
          <w:sz w:val="24"/>
          <w:szCs w:val="24"/>
          <w:u w:val="single"/>
        </w:rPr>
        <w:t>рка кассы и кассовой дисциплины</w:t>
      </w:r>
    </w:p>
    <w:p w14:paraId="37A26455" w14:textId="07BA563A" w:rsidR="00700A7D" w:rsidRDefault="00700A7D" w:rsidP="001A1F14">
      <w:pPr>
        <w:spacing w:line="240" w:lineRule="auto"/>
        <w:ind w:firstLine="708"/>
        <w:rPr>
          <w:rFonts w:ascii="Times New Roman" w:hAnsi="Times New Roman" w:cs="Times New Roman"/>
          <w:sz w:val="24"/>
          <w:szCs w:val="24"/>
        </w:rPr>
      </w:pPr>
      <w:r>
        <w:rPr>
          <w:rFonts w:ascii="Times New Roman" w:hAnsi="Times New Roman" w:cs="Times New Roman"/>
          <w:sz w:val="24"/>
          <w:szCs w:val="24"/>
        </w:rPr>
        <w:t>При проверке отчетов кассира, кассовой книги за 20</w:t>
      </w:r>
      <w:r w:rsidR="009B2C7C">
        <w:rPr>
          <w:rFonts w:ascii="Times New Roman" w:hAnsi="Times New Roman" w:cs="Times New Roman"/>
          <w:sz w:val="24"/>
          <w:szCs w:val="24"/>
        </w:rPr>
        <w:t>20</w:t>
      </w:r>
      <w:r>
        <w:rPr>
          <w:rFonts w:ascii="Times New Roman" w:hAnsi="Times New Roman" w:cs="Times New Roman"/>
          <w:sz w:val="24"/>
          <w:szCs w:val="24"/>
        </w:rPr>
        <w:t xml:space="preserve"> г. и журнала приходных и расходных кассовых документов было выявлено следующее:</w:t>
      </w:r>
    </w:p>
    <w:p w14:paraId="714FF950" w14:textId="3358D1C5" w:rsidR="00700A7D" w:rsidRDefault="00700A7D" w:rsidP="00700A7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 </w:t>
      </w:r>
      <w:r w:rsidRPr="00F40633">
        <w:rPr>
          <w:rFonts w:ascii="Times New Roman" w:hAnsi="Times New Roman" w:cs="Times New Roman"/>
          <w:sz w:val="24"/>
          <w:szCs w:val="24"/>
        </w:rPr>
        <w:t xml:space="preserve">Отчет кассира содержит в себе вкладные листы кассовой книги, </w:t>
      </w:r>
      <w:r w:rsidR="00F40633" w:rsidRPr="00F40633">
        <w:rPr>
          <w:rFonts w:ascii="Times New Roman" w:hAnsi="Times New Roman" w:cs="Times New Roman"/>
          <w:sz w:val="24"/>
          <w:szCs w:val="24"/>
        </w:rPr>
        <w:t>5</w:t>
      </w:r>
      <w:r w:rsidR="009B2C7C">
        <w:rPr>
          <w:rFonts w:ascii="Times New Roman" w:hAnsi="Times New Roman" w:cs="Times New Roman"/>
          <w:sz w:val="24"/>
          <w:szCs w:val="24"/>
        </w:rPr>
        <w:t>5</w:t>
      </w:r>
      <w:r w:rsidRPr="00F40633">
        <w:rPr>
          <w:rFonts w:ascii="Times New Roman" w:hAnsi="Times New Roman" w:cs="Times New Roman"/>
          <w:sz w:val="24"/>
          <w:szCs w:val="24"/>
        </w:rPr>
        <w:t xml:space="preserve"> авансов</w:t>
      </w:r>
      <w:r w:rsidR="00F40633" w:rsidRPr="00F40633">
        <w:rPr>
          <w:rFonts w:ascii="Times New Roman" w:hAnsi="Times New Roman" w:cs="Times New Roman"/>
          <w:sz w:val="24"/>
          <w:szCs w:val="24"/>
        </w:rPr>
        <w:t>ых</w:t>
      </w:r>
      <w:r w:rsidRPr="00F40633">
        <w:rPr>
          <w:rFonts w:ascii="Times New Roman" w:hAnsi="Times New Roman" w:cs="Times New Roman"/>
          <w:sz w:val="24"/>
          <w:szCs w:val="24"/>
        </w:rPr>
        <w:t xml:space="preserve"> отчет</w:t>
      </w:r>
      <w:r w:rsidR="00F40633" w:rsidRPr="00F40633">
        <w:rPr>
          <w:rFonts w:ascii="Times New Roman" w:hAnsi="Times New Roman" w:cs="Times New Roman"/>
          <w:sz w:val="24"/>
          <w:szCs w:val="24"/>
        </w:rPr>
        <w:t>а</w:t>
      </w:r>
      <w:r w:rsidRPr="00F40633">
        <w:rPr>
          <w:rFonts w:ascii="Times New Roman" w:hAnsi="Times New Roman" w:cs="Times New Roman"/>
          <w:sz w:val="24"/>
          <w:szCs w:val="24"/>
        </w:rPr>
        <w:t>,</w:t>
      </w:r>
      <w:r w:rsidR="00932099" w:rsidRPr="00F40633">
        <w:rPr>
          <w:rFonts w:ascii="Times New Roman" w:hAnsi="Times New Roman" w:cs="Times New Roman"/>
          <w:sz w:val="24"/>
          <w:szCs w:val="24"/>
        </w:rPr>
        <w:t xml:space="preserve"> </w:t>
      </w:r>
      <w:r w:rsidR="009B2C7C">
        <w:rPr>
          <w:rFonts w:ascii="Times New Roman" w:hAnsi="Times New Roman" w:cs="Times New Roman"/>
          <w:sz w:val="24"/>
          <w:szCs w:val="24"/>
        </w:rPr>
        <w:t>70</w:t>
      </w:r>
      <w:r w:rsidRPr="00F40633">
        <w:rPr>
          <w:rFonts w:ascii="Times New Roman" w:hAnsi="Times New Roman" w:cs="Times New Roman"/>
          <w:sz w:val="24"/>
          <w:szCs w:val="24"/>
        </w:rPr>
        <w:t xml:space="preserve"> расходных кассовых ордер</w:t>
      </w:r>
      <w:r w:rsidR="00FF41AB">
        <w:rPr>
          <w:rFonts w:ascii="Times New Roman" w:hAnsi="Times New Roman" w:cs="Times New Roman"/>
          <w:sz w:val="24"/>
          <w:szCs w:val="24"/>
        </w:rPr>
        <w:t>ов</w:t>
      </w:r>
      <w:r w:rsidRPr="00F40633">
        <w:rPr>
          <w:rFonts w:ascii="Times New Roman" w:hAnsi="Times New Roman" w:cs="Times New Roman"/>
          <w:sz w:val="24"/>
          <w:szCs w:val="24"/>
        </w:rPr>
        <w:t>, подтверждающие расходы документы (чеки, квитанции, путевые листы, отчеты).</w:t>
      </w:r>
    </w:p>
    <w:p w14:paraId="7FDA6DB4" w14:textId="71744642" w:rsidR="00700A7D" w:rsidRDefault="00700A7D" w:rsidP="00700A7D">
      <w:pPr>
        <w:spacing w:line="240" w:lineRule="auto"/>
        <w:rPr>
          <w:rFonts w:ascii="Times New Roman" w:hAnsi="Times New Roman" w:cs="Times New Roman"/>
          <w:sz w:val="24"/>
          <w:szCs w:val="24"/>
        </w:rPr>
      </w:pPr>
      <w:r>
        <w:rPr>
          <w:rFonts w:ascii="Times New Roman" w:hAnsi="Times New Roman" w:cs="Times New Roman"/>
          <w:sz w:val="24"/>
          <w:szCs w:val="24"/>
        </w:rPr>
        <w:t>- Кассовые документы заполнены верно, не имеют исправлений.</w:t>
      </w:r>
    </w:p>
    <w:p w14:paraId="5A84C5F6" w14:textId="6216A4F6" w:rsidR="00700A7D" w:rsidRDefault="00700A7D" w:rsidP="00700A7D">
      <w:pPr>
        <w:spacing w:line="240" w:lineRule="auto"/>
        <w:rPr>
          <w:rFonts w:ascii="Times New Roman" w:hAnsi="Times New Roman" w:cs="Times New Roman"/>
          <w:sz w:val="24"/>
          <w:szCs w:val="24"/>
        </w:rPr>
      </w:pPr>
      <w:r>
        <w:rPr>
          <w:rFonts w:ascii="Times New Roman" w:hAnsi="Times New Roman" w:cs="Times New Roman"/>
          <w:sz w:val="24"/>
          <w:szCs w:val="24"/>
        </w:rPr>
        <w:t>- Кассовая книга и журнал приходных и расходных кассовых документов заполнены верно, прошиты, подписаны и пронумерованы.</w:t>
      </w:r>
    </w:p>
    <w:p w14:paraId="28B22A1B" w14:textId="44B90EFF" w:rsidR="00053A71" w:rsidRPr="00700A7D" w:rsidRDefault="00053A71" w:rsidP="00700A7D">
      <w:pPr>
        <w:spacing w:line="240" w:lineRule="auto"/>
        <w:rPr>
          <w:rFonts w:ascii="Times New Roman" w:hAnsi="Times New Roman" w:cs="Times New Roman"/>
          <w:sz w:val="24"/>
          <w:szCs w:val="24"/>
        </w:rPr>
      </w:pPr>
      <w:r>
        <w:rPr>
          <w:rFonts w:ascii="Times New Roman" w:hAnsi="Times New Roman" w:cs="Times New Roman"/>
          <w:sz w:val="24"/>
          <w:szCs w:val="24"/>
        </w:rPr>
        <w:t>- О</w:t>
      </w:r>
      <w:r w:rsidRPr="00053A71">
        <w:rPr>
          <w:rFonts w:ascii="Times New Roman" w:hAnsi="Times New Roman" w:cs="Times New Roman"/>
          <w:sz w:val="24"/>
          <w:szCs w:val="24"/>
        </w:rPr>
        <w:t xml:space="preserve">статок в кассе на </w:t>
      </w:r>
      <w:r w:rsidRPr="004410EF">
        <w:rPr>
          <w:rFonts w:ascii="Times New Roman" w:hAnsi="Times New Roman" w:cs="Times New Roman"/>
          <w:sz w:val="24"/>
          <w:szCs w:val="24"/>
        </w:rPr>
        <w:t>31.12.20</w:t>
      </w:r>
      <w:r w:rsidR="009B2C7C">
        <w:rPr>
          <w:rFonts w:ascii="Times New Roman" w:hAnsi="Times New Roman" w:cs="Times New Roman"/>
          <w:sz w:val="24"/>
          <w:szCs w:val="24"/>
        </w:rPr>
        <w:t>20</w:t>
      </w:r>
      <w:r w:rsidRPr="004410EF">
        <w:rPr>
          <w:rFonts w:ascii="Times New Roman" w:hAnsi="Times New Roman" w:cs="Times New Roman"/>
          <w:sz w:val="24"/>
          <w:szCs w:val="24"/>
        </w:rPr>
        <w:t xml:space="preserve"> г. = </w:t>
      </w:r>
      <w:r w:rsidR="009B2C7C">
        <w:rPr>
          <w:rFonts w:ascii="Times New Roman" w:hAnsi="Times New Roman" w:cs="Times New Roman"/>
          <w:sz w:val="24"/>
          <w:szCs w:val="24"/>
        </w:rPr>
        <w:t>54 997,88</w:t>
      </w:r>
      <w:r w:rsidRPr="004410EF">
        <w:rPr>
          <w:rFonts w:ascii="Times New Roman" w:hAnsi="Times New Roman" w:cs="Times New Roman"/>
          <w:sz w:val="24"/>
          <w:szCs w:val="24"/>
        </w:rPr>
        <w:t xml:space="preserve"> рубл</w:t>
      </w:r>
      <w:r w:rsidR="00932099">
        <w:rPr>
          <w:rFonts w:ascii="Times New Roman" w:hAnsi="Times New Roman" w:cs="Times New Roman"/>
          <w:sz w:val="24"/>
          <w:szCs w:val="24"/>
        </w:rPr>
        <w:t>ей</w:t>
      </w:r>
    </w:p>
    <w:p w14:paraId="3115AE98" w14:textId="7536B85C" w:rsidR="00A758A2" w:rsidRDefault="00700A7D" w:rsidP="00350071">
      <w:pPr>
        <w:spacing w:line="240" w:lineRule="auto"/>
        <w:jc w:val="both"/>
        <w:rPr>
          <w:rFonts w:ascii="Times New Roman" w:hAnsi="Times New Roman" w:cs="Times New Roman"/>
          <w:sz w:val="24"/>
          <w:szCs w:val="24"/>
        </w:rPr>
      </w:pPr>
      <w:r w:rsidRPr="004410EF">
        <w:rPr>
          <w:rFonts w:ascii="Times New Roman" w:hAnsi="Times New Roman" w:cs="Times New Roman"/>
          <w:b/>
          <w:sz w:val="24"/>
          <w:szCs w:val="24"/>
        </w:rPr>
        <w:t xml:space="preserve">Заключение: </w:t>
      </w:r>
      <w:r w:rsidRPr="004410EF">
        <w:rPr>
          <w:rFonts w:ascii="Times New Roman" w:hAnsi="Times New Roman" w:cs="Times New Roman"/>
          <w:sz w:val="24"/>
          <w:szCs w:val="24"/>
        </w:rPr>
        <w:t>при проверке кассы и кассовой дисциплины нарушений не выявлено.</w:t>
      </w:r>
    </w:p>
    <w:p w14:paraId="4F4B8826" w14:textId="77777777" w:rsidR="002D444F" w:rsidRPr="00442393" w:rsidRDefault="002D444F" w:rsidP="00350071">
      <w:pPr>
        <w:spacing w:line="240" w:lineRule="auto"/>
        <w:jc w:val="both"/>
        <w:rPr>
          <w:rFonts w:ascii="Times New Roman" w:hAnsi="Times New Roman" w:cs="Times New Roman"/>
          <w:sz w:val="24"/>
          <w:szCs w:val="24"/>
        </w:rPr>
      </w:pPr>
    </w:p>
    <w:p w14:paraId="72B005E2" w14:textId="4DC50766" w:rsidR="001A1F14" w:rsidRDefault="00B05B7B" w:rsidP="001A1F14">
      <w:pPr>
        <w:pStyle w:val="a3"/>
        <w:numPr>
          <w:ilvl w:val="0"/>
          <w:numId w:val="22"/>
        </w:num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Проверка банковских выписок</w:t>
      </w:r>
    </w:p>
    <w:p w14:paraId="226D0020" w14:textId="140525A9" w:rsidR="001A1F14" w:rsidRPr="001A1F14" w:rsidRDefault="001A1F14" w:rsidP="00053A71">
      <w:pPr>
        <w:spacing w:line="240" w:lineRule="auto"/>
        <w:ind w:firstLine="708"/>
        <w:rPr>
          <w:rFonts w:ascii="Times New Roman" w:hAnsi="Times New Roman" w:cs="Times New Roman"/>
          <w:sz w:val="24"/>
          <w:szCs w:val="24"/>
        </w:rPr>
      </w:pPr>
      <w:r w:rsidRPr="001A1F14">
        <w:rPr>
          <w:rFonts w:ascii="Times New Roman" w:hAnsi="Times New Roman" w:cs="Times New Roman"/>
          <w:sz w:val="24"/>
          <w:szCs w:val="24"/>
        </w:rPr>
        <w:t xml:space="preserve">К проверке предоставлена </w:t>
      </w:r>
      <w:r w:rsidRPr="00276115">
        <w:rPr>
          <w:rFonts w:ascii="Times New Roman" w:hAnsi="Times New Roman" w:cs="Times New Roman"/>
          <w:sz w:val="24"/>
          <w:szCs w:val="24"/>
        </w:rPr>
        <w:t>папка «</w:t>
      </w:r>
      <w:r w:rsidR="00053A71" w:rsidRPr="00276115">
        <w:rPr>
          <w:rFonts w:ascii="Times New Roman" w:hAnsi="Times New Roman" w:cs="Times New Roman"/>
          <w:sz w:val="24"/>
          <w:szCs w:val="24"/>
        </w:rPr>
        <w:t xml:space="preserve">БАНК </w:t>
      </w:r>
      <w:r w:rsidR="00932099" w:rsidRPr="00276115">
        <w:rPr>
          <w:rFonts w:ascii="Times New Roman" w:hAnsi="Times New Roman" w:cs="Times New Roman"/>
          <w:sz w:val="24"/>
          <w:szCs w:val="24"/>
        </w:rPr>
        <w:t>01</w:t>
      </w:r>
      <w:r w:rsidR="00053A71" w:rsidRPr="00276115">
        <w:rPr>
          <w:rFonts w:ascii="Times New Roman" w:hAnsi="Times New Roman" w:cs="Times New Roman"/>
          <w:sz w:val="24"/>
          <w:szCs w:val="24"/>
        </w:rPr>
        <w:t>.</w:t>
      </w:r>
      <w:r w:rsidR="00932099" w:rsidRPr="00276115">
        <w:rPr>
          <w:rFonts w:ascii="Times New Roman" w:hAnsi="Times New Roman" w:cs="Times New Roman"/>
          <w:sz w:val="24"/>
          <w:szCs w:val="24"/>
        </w:rPr>
        <w:t>01</w:t>
      </w:r>
      <w:r w:rsidR="00053A71" w:rsidRPr="00276115">
        <w:rPr>
          <w:rFonts w:ascii="Times New Roman" w:hAnsi="Times New Roman" w:cs="Times New Roman"/>
          <w:sz w:val="24"/>
          <w:szCs w:val="24"/>
        </w:rPr>
        <w:t>.20</w:t>
      </w:r>
      <w:r w:rsidR="009B2C7C">
        <w:rPr>
          <w:rFonts w:ascii="Times New Roman" w:hAnsi="Times New Roman" w:cs="Times New Roman"/>
          <w:sz w:val="24"/>
          <w:szCs w:val="24"/>
        </w:rPr>
        <w:t>20</w:t>
      </w:r>
      <w:r w:rsidR="00053A71" w:rsidRPr="00276115">
        <w:rPr>
          <w:rFonts w:ascii="Times New Roman" w:hAnsi="Times New Roman" w:cs="Times New Roman"/>
          <w:sz w:val="24"/>
          <w:szCs w:val="24"/>
        </w:rPr>
        <w:t xml:space="preserve"> - </w:t>
      </w:r>
      <w:r w:rsidR="009B2C7C">
        <w:rPr>
          <w:rFonts w:ascii="Times New Roman" w:hAnsi="Times New Roman" w:cs="Times New Roman"/>
          <w:sz w:val="24"/>
          <w:szCs w:val="24"/>
        </w:rPr>
        <w:t>02</w:t>
      </w:r>
      <w:r w:rsidR="00053A71" w:rsidRPr="00276115">
        <w:rPr>
          <w:rFonts w:ascii="Times New Roman" w:hAnsi="Times New Roman" w:cs="Times New Roman"/>
          <w:sz w:val="24"/>
          <w:szCs w:val="24"/>
        </w:rPr>
        <w:t>.</w:t>
      </w:r>
      <w:r w:rsidR="00932099" w:rsidRPr="00276115">
        <w:rPr>
          <w:rFonts w:ascii="Times New Roman" w:hAnsi="Times New Roman" w:cs="Times New Roman"/>
          <w:sz w:val="24"/>
          <w:szCs w:val="24"/>
        </w:rPr>
        <w:t>0</w:t>
      </w:r>
      <w:r w:rsidR="009B2C7C">
        <w:rPr>
          <w:rFonts w:ascii="Times New Roman" w:hAnsi="Times New Roman" w:cs="Times New Roman"/>
          <w:sz w:val="24"/>
          <w:szCs w:val="24"/>
        </w:rPr>
        <w:t>8</w:t>
      </w:r>
      <w:r w:rsidR="00053A71" w:rsidRPr="00276115">
        <w:rPr>
          <w:rFonts w:ascii="Times New Roman" w:hAnsi="Times New Roman" w:cs="Times New Roman"/>
          <w:sz w:val="24"/>
          <w:szCs w:val="24"/>
        </w:rPr>
        <w:t>.20</w:t>
      </w:r>
      <w:r w:rsidR="009B2C7C">
        <w:rPr>
          <w:rFonts w:ascii="Times New Roman" w:hAnsi="Times New Roman" w:cs="Times New Roman"/>
          <w:sz w:val="24"/>
          <w:szCs w:val="24"/>
        </w:rPr>
        <w:t>20</w:t>
      </w:r>
      <w:r w:rsidR="00053A71" w:rsidRPr="00276115">
        <w:rPr>
          <w:rFonts w:ascii="Times New Roman" w:hAnsi="Times New Roman" w:cs="Times New Roman"/>
          <w:sz w:val="24"/>
          <w:szCs w:val="24"/>
        </w:rPr>
        <w:t xml:space="preserve"> гг.» – </w:t>
      </w:r>
      <w:r w:rsidR="009B2C7C">
        <w:rPr>
          <w:rFonts w:ascii="Times New Roman" w:hAnsi="Times New Roman" w:cs="Times New Roman"/>
          <w:sz w:val="24"/>
          <w:szCs w:val="24"/>
        </w:rPr>
        <w:t>217</w:t>
      </w:r>
      <w:r w:rsidR="00053A71" w:rsidRPr="00276115">
        <w:rPr>
          <w:rFonts w:ascii="Times New Roman" w:hAnsi="Times New Roman" w:cs="Times New Roman"/>
          <w:sz w:val="24"/>
          <w:szCs w:val="24"/>
        </w:rPr>
        <w:t xml:space="preserve"> листов</w:t>
      </w:r>
      <w:r w:rsidR="00932099" w:rsidRPr="00276115">
        <w:rPr>
          <w:rFonts w:ascii="Times New Roman" w:hAnsi="Times New Roman" w:cs="Times New Roman"/>
          <w:sz w:val="24"/>
          <w:szCs w:val="24"/>
        </w:rPr>
        <w:t xml:space="preserve"> и папка «БАНК 0</w:t>
      </w:r>
      <w:r w:rsidR="009B2C7C">
        <w:rPr>
          <w:rFonts w:ascii="Times New Roman" w:hAnsi="Times New Roman" w:cs="Times New Roman"/>
          <w:sz w:val="24"/>
          <w:szCs w:val="24"/>
        </w:rPr>
        <w:t>3</w:t>
      </w:r>
      <w:r w:rsidR="00932099" w:rsidRPr="00276115">
        <w:rPr>
          <w:rFonts w:ascii="Times New Roman" w:hAnsi="Times New Roman" w:cs="Times New Roman"/>
          <w:sz w:val="24"/>
          <w:szCs w:val="24"/>
        </w:rPr>
        <w:t>.0</w:t>
      </w:r>
      <w:r w:rsidR="009B2C7C">
        <w:rPr>
          <w:rFonts w:ascii="Times New Roman" w:hAnsi="Times New Roman" w:cs="Times New Roman"/>
          <w:sz w:val="24"/>
          <w:szCs w:val="24"/>
        </w:rPr>
        <w:t>8</w:t>
      </w:r>
      <w:r w:rsidR="00932099" w:rsidRPr="00276115">
        <w:rPr>
          <w:rFonts w:ascii="Times New Roman" w:hAnsi="Times New Roman" w:cs="Times New Roman"/>
          <w:sz w:val="24"/>
          <w:szCs w:val="24"/>
        </w:rPr>
        <w:t>.20</w:t>
      </w:r>
      <w:r w:rsidR="009B2C7C">
        <w:rPr>
          <w:rFonts w:ascii="Times New Roman" w:hAnsi="Times New Roman" w:cs="Times New Roman"/>
          <w:sz w:val="24"/>
          <w:szCs w:val="24"/>
        </w:rPr>
        <w:t>20</w:t>
      </w:r>
      <w:r w:rsidR="00932099" w:rsidRPr="00276115">
        <w:rPr>
          <w:rFonts w:ascii="Times New Roman" w:hAnsi="Times New Roman" w:cs="Times New Roman"/>
          <w:sz w:val="24"/>
          <w:szCs w:val="24"/>
        </w:rPr>
        <w:t xml:space="preserve"> – 31.12.20</w:t>
      </w:r>
      <w:r w:rsidR="009B2C7C">
        <w:rPr>
          <w:rFonts w:ascii="Times New Roman" w:hAnsi="Times New Roman" w:cs="Times New Roman"/>
          <w:sz w:val="24"/>
          <w:szCs w:val="24"/>
        </w:rPr>
        <w:t>20</w:t>
      </w:r>
      <w:r w:rsidR="00932099" w:rsidRPr="00276115">
        <w:rPr>
          <w:rFonts w:ascii="Times New Roman" w:hAnsi="Times New Roman" w:cs="Times New Roman"/>
          <w:sz w:val="24"/>
          <w:szCs w:val="24"/>
        </w:rPr>
        <w:t xml:space="preserve"> г.» -</w:t>
      </w:r>
      <w:r w:rsidR="00276115">
        <w:rPr>
          <w:rFonts w:ascii="Times New Roman" w:hAnsi="Times New Roman" w:cs="Times New Roman"/>
          <w:sz w:val="24"/>
          <w:szCs w:val="24"/>
        </w:rPr>
        <w:t xml:space="preserve"> </w:t>
      </w:r>
      <w:r w:rsidR="009B2C7C">
        <w:rPr>
          <w:rFonts w:ascii="Times New Roman" w:hAnsi="Times New Roman" w:cs="Times New Roman"/>
          <w:sz w:val="24"/>
          <w:szCs w:val="24"/>
        </w:rPr>
        <w:t>209</w:t>
      </w:r>
      <w:r w:rsidR="00932099" w:rsidRPr="00276115">
        <w:rPr>
          <w:rFonts w:ascii="Times New Roman" w:hAnsi="Times New Roman" w:cs="Times New Roman"/>
          <w:sz w:val="24"/>
          <w:szCs w:val="24"/>
        </w:rPr>
        <w:t xml:space="preserve"> лист</w:t>
      </w:r>
      <w:r w:rsidR="009B2C7C">
        <w:rPr>
          <w:rFonts w:ascii="Times New Roman" w:hAnsi="Times New Roman" w:cs="Times New Roman"/>
          <w:sz w:val="24"/>
          <w:szCs w:val="24"/>
        </w:rPr>
        <w:t>ов</w:t>
      </w:r>
      <w:r w:rsidR="00053A71" w:rsidRPr="00276115">
        <w:rPr>
          <w:rFonts w:ascii="Times New Roman" w:hAnsi="Times New Roman" w:cs="Times New Roman"/>
          <w:sz w:val="24"/>
          <w:szCs w:val="24"/>
        </w:rPr>
        <w:t>,</w:t>
      </w:r>
      <w:r w:rsidR="00053A71">
        <w:rPr>
          <w:rFonts w:ascii="Times New Roman" w:hAnsi="Times New Roman" w:cs="Times New Roman"/>
          <w:sz w:val="24"/>
          <w:szCs w:val="24"/>
        </w:rPr>
        <w:t xml:space="preserve"> </w:t>
      </w:r>
      <w:r w:rsidRPr="001A1F14">
        <w:rPr>
          <w:rFonts w:ascii="Times New Roman" w:hAnsi="Times New Roman" w:cs="Times New Roman"/>
          <w:sz w:val="24"/>
          <w:szCs w:val="24"/>
        </w:rPr>
        <w:t>содержащ</w:t>
      </w:r>
      <w:r w:rsidR="00932099">
        <w:rPr>
          <w:rFonts w:ascii="Times New Roman" w:hAnsi="Times New Roman" w:cs="Times New Roman"/>
          <w:sz w:val="24"/>
          <w:szCs w:val="24"/>
        </w:rPr>
        <w:t>ие</w:t>
      </w:r>
      <w:r w:rsidRPr="001A1F14">
        <w:rPr>
          <w:rFonts w:ascii="Times New Roman" w:hAnsi="Times New Roman" w:cs="Times New Roman"/>
          <w:sz w:val="24"/>
          <w:szCs w:val="24"/>
        </w:rPr>
        <w:t xml:space="preserve"> в себе банковские выписки и платежные поручения, а также банковские ордера.</w:t>
      </w:r>
    </w:p>
    <w:p w14:paraId="2061C1B3" w14:textId="77777777" w:rsidR="00932099" w:rsidRDefault="001A1F14" w:rsidP="00053A71">
      <w:pPr>
        <w:spacing w:line="240" w:lineRule="auto"/>
        <w:ind w:firstLine="708"/>
        <w:rPr>
          <w:rFonts w:ascii="Times New Roman" w:hAnsi="Times New Roman" w:cs="Times New Roman"/>
          <w:sz w:val="24"/>
          <w:szCs w:val="24"/>
        </w:rPr>
      </w:pPr>
      <w:r w:rsidRPr="00053A71">
        <w:rPr>
          <w:rFonts w:ascii="Times New Roman" w:hAnsi="Times New Roman" w:cs="Times New Roman"/>
          <w:sz w:val="24"/>
          <w:szCs w:val="24"/>
        </w:rPr>
        <w:t>Документы прошиты, пронумерованы и скреплены печатью. Банковская документация ведется правильно.</w:t>
      </w:r>
      <w:r w:rsidR="00932099">
        <w:rPr>
          <w:rFonts w:ascii="Times New Roman" w:hAnsi="Times New Roman" w:cs="Times New Roman"/>
          <w:sz w:val="24"/>
          <w:szCs w:val="24"/>
        </w:rPr>
        <w:t xml:space="preserve"> </w:t>
      </w:r>
    </w:p>
    <w:p w14:paraId="056F1EF5" w14:textId="70B78613" w:rsidR="00053A71" w:rsidRPr="004410EF" w:rsidRDefault="00053A71" w:rsidP="00053A71">
      <w:pPr>
        <w:spacing w:line="240" w:lineRule="auto"/>
        <w:ind w:firstLine="708"/>
        <w:rPr>
          <w:rFonts w:ascii="Times New Roman" w:hAnsi="Times New Roman" w:cs="Times New Roman"/>
          <w:sz w:val="24"/>
          <w:szCs w:val="24"/>
        </w:rPr>
      </w:pPr>
      <w:r>
        <w:rPr>
          <w:rFonts w:ascii="Times New Roman" w:hAnsi="Times New Roman" w:cs="Times New Roman"/>
          <w:sz w:val="24"/>
          <w:szCs w:val="24"/>
        </w:rPr>
        <w:t>О</w:t>
      </w:r>
      <w:r w:rsidRPr="00053A71">
        <w:rPr>
          <w:rFonts w:ascii="Times New Roman" w:hAnsi="Times New Roman" w:cs="Times New Roman"/>
          <w:sz w:val="24"/>
          <w:szCs w:val="24"/>
        </w:rPr>
        <w:t xml:space="preserve">статок на р/с </w:t>
      </w:r>
      <w:r>
        <w:rPr>
          <w:rFonts w:ascii="Times New Roman" w:hAnsi="Times New Roman" w:cs="Times New Roman"/>
          <w:sz w:val="24"/>
          <w:szCs w:val="24"/>
        </w:rPr>
        <w:t>на 31.12.20</w:t>
      </w:r>
      <w:r w:rsidR="009B2C7C">
        <w:rPr>
          <w:rFonts w:ascii="Times New Roman" w:hAnsi="Times New Roman" w:cs="Times New Roman"/>
          <w:sz w:val="24"/>
          <w:szCs w:val="24"/>
        </w:rPr>
        <w:t>20</w:t>
      </w:r>
      <w:r>
        <w:rPr>
          <w:rFonts w:ascii="Times New Roman" w:hAnsi="Times New Roman" w:cs="Times New Roman"/>
          <w:sz w:val="24"/>
          <w:szCs w:val="24"/>
        </w:rPr>
        <w:t xml:space="preserve"> = </w:t>
      </w:r>
      <w:r w:rsidR="009B2C7C">
        <w:rPr>
          <w:rFonts w:ascii="Times New Roman" w:hAnsi="Times New Roman" w:cs="Times New Roman"/>
          <w:sz w:val="24"/>
          <w:szCs w:val="24"/>
        </w:rPr>
        <w:t>434 </w:t>
      </w:r>
      <w:r w:rsidR="00932099">
        <w:rPr>
          <w:rFonts w:ascii="Times New Roman" w:hAnsi="Times New Roman" w:cs="Times New Roman"/>
          <w:sz w:val="24"/>
          <w:szCs w:val="24"/>
        </w:rPr>
        <w:t>7</w:t>
      </w:r>
      <w:r w:rsidR="009B2C7C">
        <w:rPr>
          <w:rFonts w:ascii="Times New Roman" w:hAnsi="Times New Roman" w:cs="Times New Roman"/>
          <w:sz w:val="24"/>
          <w:szCs w:val="24"/>
        </w:rPr>
        <w:t>43,76</w:t>
      </w:r>
      <w:r w:rsidRPr="004410EF">
        <w:rPr>
          <w:rFonts w:ascii="Times New Roman" w:hAnsi="Times New Roman" w:cs="Times New Roman"/>
          <w:sz w:val="24"/>
          <w:szCs w:val="24"/>
        </w:rPr>
        <w:t xml:space="preserve"> рубля</w:t>
      </w:r>
      <w:r w:rsidR="00FE7688" w:rsidRPr="004410EF">
        <w:rPr>
          <w:rFonts w:ascii="Times New Roman" w:hAnsi="Times New Roman" w:cs="Times New Roman"/>
          <w:sz w:val="24"/>
          <w:szCs w:val="24"/>
        </w:rPr>
        <w:t xml:space="preserve"> </w:t>
      </w:r>
      <w:r w:rsidR="009B2C7C">
        <w:rPr>
          <w:rFonts w:ascii="Times New Roman" w:hAnsi="Times New Roman" w:cs="Times New Roman"/>
          <w:sz w:val="24"/>
          <w:szCs w:val="24"/>
        </w:rPr>
        <w:t xml:space="preserve">(в </w:t>
      </w:r>
      <w:proofErr w:type="gramStart"/>
      <w:r w:rsidR="009B2C7C">
        <w:rPr>
          <w:rFonts w:ascii="Times New Roman" w:hAnsi="Times New Roman" w:cs="Times New Roman"/>
          <w:sz w:val="24"/>
          <w:szCs w:val="24"/>
        </w:rPr>
        <w:t>т.ч.</w:t>
      </w:r>
      <w:proofErr w:type="gramEnd"/>
      <w:r w:rsidR="009B2C7C">
        <w:rPr>
          <w:rFonts w:ascii="Times New Roman" w:hAnsi="Times New Roman" w:cs="Times New Roman"/>
          <w:sz w:val="24"/>
          <w:szCs w:val="24"/>
        </w:rPr>
        <w:t xml:space="preserve"> 276 000,00 рублей размещены на депозите)</w:t>
      </w:r>
      <w:r w:rsidR="009D39AF">
        <w:rPr>
          <w:rFonts w:ascii="Times New Roman" w:hAnsi="Times New Roman" w:cs="Times New Roman"/>
          <w:sz w:val="24"/>
          <w:szCs w:val="24"/>
        </w:rPr>
        <w:t>.</w:t>
      </w:r>
    </w:p>
    <w:p w14:paraId="046A14ED" w14:textId="1FB2F4D8" w:rsidR="001A1F14" w:rsidRDefault="001A1F14" w:rsidP="001A1F14">
      <w:pPr>
        <w:spacing w:line="240" w:lineRule="auto"/>
        <w:rPr>
          <w:rFonts w:ascii="Times New Roman" w:hAnsi="Times New Roman" w:cs="Times New Roman"/>
          <w:sz w:val="24"/>
          <w:szCs w:val="24"/>
        </w:rPr>
      </w:pPr>
      <w:r w:rsidRPr="004410EF">
        <w:rPr>
          <w:rFonts w:ascii="Times New Roman" w:hAnsi="Times New Roman" w:cs="Times New Roman"/>
          <w:b/>
          <w:sz w:val="24"/>
          <w:szCs w:val="24"/>
        </w:rPr>
        <w:t xml:space="preserve">Заключение: </w:t>
      </w:r>
      <w:r w:rsidRPr="004410EF">
        <w:rPr>
          <w:rFonts w:ascii="Times New Roman" w:hAnsi="Times New Roman" w:cs="Times New Roman"/>
          <w:sz w:val="24"/>
          <w:szCs w:val="24"/>
        </w:rPr>
        <w:t>при проверке</w:t>
      </w:r>
      <w:r w:rsidR="00053A71" w:rsidRPr="004410EF">
        <w:rPr>
          <w:rFonts w:ascii="Times New Roman" w:hAnsi="Times New Roman" w:cs="Times New Roman"/>
          <w:sz w:val="24"/>
          <w:szCs w:val="24"/>
        </w:rPr>
        <w:t xml:space="preserve"> банковских выписок</w:t>
      </w:r>
      <w:r w:rsidRPr="004410EF">
        <w:rPr>
          <w:rFonts w:ascii="Times New Roman" w:hAnsi="Times New Roman" w:cs="Times New Roman"/>
          <w:sz w:val="24"/>
          <w:szCs w:val="24"/>
        </w:rPr>
        <w:t xml:space="preserve"> нарушений не выявлено.</w:t>
      </w:r>
    </w:p>
    <w:p w14:paraId="2F67D08C" w14:textId="77777777" w:rsidR="002D444F" w:rsidRPr="00460598" w:rsidRDefault="002D444F" w:rsidP="001A1F14">
      <w:pPr>
        <w:spacing w:line="240" w:lineRule="auto"/>
        <w:rPr>
          <w:rFonts w:ascii="Times New Roman" w:hAnsi="Times New Roman" w:cs="Times New Roman"/>
          <w:b/>
          <w:sz w:val="24"/>
          <w:szCs w:val="24"/>
        </w:rPr>
      </w:pPr>
    </w:p>
    <w:p w14:paraId="44B1E9EC" w14:textId="6F63B1C1" w:rsidR="00460598" w:rsidRPr="00070D7E" w:rsidRDefault="00460598" w:rsidP="00460598">
      <w:pPr>
        <w:pStyle w:val="a3"/>
        <w:numPr>
          <w:ilvl w:val="0"/>
          <w:numId w:val="22"/>
        </w:numPr>
        <w:jc w:val="center"/>
        <w:rPr>
          <w:rFonts w:ascii="Times New Roman" w:hAnsi="Times New Roman" w:cs="Times New Roman"/>
          <w:b/>
          <w:sz w:val="24"/>
          <w:szCs w:val="24"/>
          <w:u w:val="single"/>
        </w:rPr>
      </w:pPr>
      <w:r w:rsidRPr="00460598">
        <w:rPr>
          <w:rFonts w:ascii="Times New Roman" w:hAnsi="Times New Roman" w:cs="Times New Roman"/>
          <w:b/>
          <w:sz w:val="24"/>
          <w:szCs w:val="24"/>
          <w:u w:val="single"/>
        </w:rPr>
        <w:t>Проверка правильности начисления и выплаты зарплаты, правильность оформления документов при принятии на работу и при увольнении. Проверка правильности исчисления НДФЛ, а также налогов с ФОТ, а также их своевременное пер</w:t>
      </w:r>
      <w:r w:rsidR="00B05B7B">
        <w:rPr>
          <w:rFonts w:ascii="Times New Roman" w:hAnsi="Times New Roman" w:cs="Times New Roman"/>
          <w:b/>
          <w:sz w:val="24"/>
          <w:szCs w:val="24"/>
          <w:u w:val="single"/>
        </w:rPr>
        <w:t>ечисление в установленные сроки</w:t>
      </w:r>
    </w:p>
    <w:p w14:paraId="4E1765BB" w14:textId="574072BB" w:rsidR="00070D7E" w:rsidRPr="00A10D2D" w:rsidRDefault="00070D7E" w:rsidP="00070D7E">
      <w:pPr>
        <w:pStyle w:val="a3"/>
        <w:spacing w:line="240" w:lineRule="auto"/>
        <w:ind w:left="0" w:firstLine="708"/>
        <w:jc w:val="both"/>
        <w:rPr>
          <w:rFonts w:ascii="Times New Roman" w:hAnsi="Times New Roman" w:cs="Times New Roman"/>
          <w:sz w:val="24"/>
          <w:szCs w:val="24"/>
        </w:rPr>
      </w:pPr>
      <w:r w:rsidRPr="002816C4">
        <w:rPr>
          <w:rFonts w:ascii="Times New Roman" w:hAnsi="Times New Roman" w:cs="Times New Roman"/>
          <w:sz w:val="24"/>
          <w:szCs w:val="24"/>
        </w:rPr>
        <w:t xml:space="preserve">При проверке правильности начисления и уплаты заработной платы за отчетный период с </w:t>
      </w:r>
      <w:r>
        <w:rPr>
          <w:rFonts w:ascii="Times New Roman" w:hAnsi="Times New Roman" w:cs="Times New Roman"/>
          <w:sz w:val="24"/>
          <w:szCs w:val="24"/>
        </w:rPr>
        <w:t>01.01.20</w:t>
      </w:r>
      <w:r w:rsidR="009B2C7C">
        <w:rPr>
          <w:rFonts w:ascii="Times New Roman" w:hAnsi="Times New Roman" w:cs="Times New Roman"/>
          <w:sz w:val="24"/>
          <w:szCs w:val="24"/>
        </w:rPr>
        <w:t>20</w:t>
      </w:r>
      <w:r>
        <w:rPr>
          <w:rFonts w:ascii="Times New Roman" w:hAnsi="Times New Roman" w:cs="Times New Roman"/>
          <w:sz w:val="24"/>
          <w:szCs w:val="24"/>
        </w:rPr>
        <w:t xml:space="preserve"> по 31.12.20</w:t>
      </w:r>
      <w:r w:rsidR="009B2C7C">
        <w:rPr>
          <w:rFonts w:ascii="Times New Roman" w:hAnsi="Times New Roman" w:cs="Times New Roman"/>
          <w:sz w:val="24"/>
          <w:szCs w:val="24"/>
        </w:rPr>
        <w:t>20</w:t>
      </w:r>
      <w:r w:rsidRPr="002816C4">
        <w:rPr>
          <w:rFonts w:ascii="Times New Roman" w:hAnsi="Times New Roman" w:cs="Times New Roman"/>
          <w:sz w:val="24"/>
          <w:szCs w:val="24"/>
        </w:rPr>
        <w:t xml:space="preserve"> г, правильности оформления кадровых документов (при принятии и увольнении</w:t>
      </w:r>
      <w:r w:rsidR="009D39AF">
        <w:rPr>
          <w:rFonts w:ascii="Times New Roman" w:hAnsi="Times New Roman" w:cs="Times New Roman"/>
          <w:sz w:val="24"/>
          <w:szCs w:val="24"/>
        </w:rPr>
        <w:t>, оформлении больничных листов и отпусков</w:t>
      </w:r>
      <w:r w:rsidRPr="002816C4">
        <w:rPr>
          <w:rFonts w:ascii="Times New Roman" w:hAnsi="Times New Roman" w:cs="Times New Roman"/>
          <w:sz w:val="24"/>
          <w:szCs w:val="24"/>
        </w:rPr>
        <w:t>), начисления и уплаты налогов и взносов с ФОТ, было выявлено следующее:</w:t>
      </w:r>
    </w:p>
    <w:p w14:paraId="72A69AA9" w14:textId="62F88419" w:rsidR="00070D7E" w:rsidRDefault="00070D7E" w:rsidP="00070D7E">
      <w:pPr>
        <w:pStyle w:val="a3"/>
        <w:spacing w:line="240" w:lineRule="auto"/>
        <w:ind w:left="0"/>
        <w:jc w:val="both"/>
        <w:rPr>
          <w:rFonts w:ascii="Times New Roman" w:hAnsi="Times New Roman" w:cs="Times New Roman"/>
          <w:sz w:val="24"/>
          <w:szCs w:val="24"/>
        </w:rPr>
      </w:pPr>
      <w:r>
        <w:rPr>
          <w:rFonts w:ascii="Times New Roman" w:hAnsi="Times New Roman" w:cs="Times New Roman"/>
          <w:sz w:val="24"/>
          <w:szCs w:val="24"/>
        </w:rPr>
        <w:t>- Заработная плата,</w:t>
      </w:r>
      <w:r w:rsidRPr="002816C4">
        <w:rPr>
          <w:rFonts w:ascii="Times New Roman" w:hAnsi="Times New Roman" w:cs="Times New Roman"/>
          <w:sz w:val="24"/>
          <w:szCs w:val="24"/>
        </w:rPr>
        <w:t xml:space="preserve"> взносы и налоги с заработной платы начислялись и уплачивались</w:t>
      </w:r>
      <w:r>
        <w:rPr>
          <w:rFonts w:ascii="Times New Roman" w:hAnsi="Times New Roman" w:cs="Times New Roman"/>
          <w:sz w:val="24"/>
          <w:szCs w:val="24"/>
        </w:rPr>
        <w:t xml:space="preserve"> начиная с 1 я</w:t>
      </w:r>
      <w:r w:rsidR="00932099">
        <w:rPr>
          <w:rFonts w:ascii="Times New Roman" w:hAnsi="Times New Roman" w:cs="Times New Roman"/>
          <w:sz w:val="24"/>
          <w:szCs w:val="24"/>
        </w:rPr>
        <w:t>нваря</w:t>
      </w:r>
      <w:r>
        <w:rPr>
          <w:rFonts w:ascii="Times New Roman" w:hAnsi="Times New Roman" w:cs="Times New Roman"/>
          <w:sz w:val="24"/>
          <w:szCs w:val="24"/>
        </w:rPr>
        <w:t xml:space="preserve"> 20</w:t>
      </w:r>
      <w:r w:rsidR="009B2C7C">
        <w:rPr>
          <w:rFonts w:ascii="Times New Roman" w:hAnsi="Times New Roman" w:cs="Times New Roman"/>
          <w:sz w:val="24"/>
          <w:szCs w:val="24"/>
        </w:rPr>
        <w:t>20</w:t>
      </w:r>
      <w:r>
        <w:rPr>
          <w:rFonts w:ascii="Times New Roman" w:hAnsi="Times New Roman" w:cs="Times New Roman"/>
          <w:sz w:val="24"/>
          <w:szCs w:val="24"/>
        </w:rPr>
        <w:t xml:space="preserve"> года, согласно приходно-расходной смете товарищества, утвержденной </w:t>
      </w:r>
      <w:r w:rsidR="009D39AF">
        <w:rPr>
          <w:rFonts w:ascii="Times New Roman" w:hAnsi="Times New Roman" w:cs="Times New Roman"/>
          <w:sz w:val="24"/>
          <w:szCs w:val="24"/>
        </w:rPr>
        <w:t xml:space="preserve">Протоколами Общего собрания от 02.05.2019 г. и </w:t>
      </w:r>
      <w:r w:rsidR="007F3949">
        <w:rPr>
          <w:rFonts w:ascii="Times New Roman" w:hAnsi="Times New Roman" w:cs="Times New Roman"/>
          <w:sz w:val="24"/>
          <w:szCs w:val="24"/>
        </w:rPr>
        <w:t>0</w:t>
      </w:r>
      <w:r w:rsidR="009B2C7C">
        <w:rPr>
          <w:rFonts w:ascii="Times New Roman" w:hAnsi="Times New Roman" w:cs="Times New Roman"/>
          <w:sz w:val="24"/>
          <w:szCs w:val="24"/>
        </w:rPr>
        <w:t>5</w:t>
      </w:r>
      <w:r>
        <w:rPr>
          <w:rFonts w:ascii="Times New Roman" w:hAnsi="Times New Roman" w:cs="Times New Roman"/>
          <w:sz w:val="24"/>
          <w:szCs w:val="24"/>
        </w:rPr>
        <w:t>.0</w:t>
      </w:r>
      <w:r w:rsidR="009B2C7C">
        <w:rPr>
          <w:rFonts w:ascii="Times New Roman" w:hAnsi="Times New Roman" w:cs="Times New Roman"/>
          <w:sz w:val="24"/>
          <w:szCs w:val="24"/>
        </w:rPr>
        <w:t>7</w:t>
      </w:r>
      <w:r>
        <w:rPr>
          <w:rFonts w:ascii="Times New Roman" w:hAnsi="Times New Roman" w:cs="Times New Roman"/>
          <w:sz w:val="24"/>
          <w:szCs w:val="24"/>
        </w:rPr>
        <w:t>.20</w:t>
      </w:r>
      <w:r w:rsidR="009B2C7C">
        <w:rPr>
          <w:rFonts w:ascii="Times New Roman" w:hAnsi="Times New Roman" w:cs="Times New Roman"/>
          <w:sz w:val="24"/>
          <w:szCs w:val="24"/>
        </w:rPr>
        <w:t>20</w:t>
      </w:r>
      <w:r>
        <w:rPr>
          <w:rFonts w:ascii="Times New Roman" w:hAnsi="Times New Roman" w:cs="Times New Roman"/>
          <w:sz w:val="24"/>
          <w:szCs w:val="24"/>
        </w:rPr>
        <w:t xml:space="preserve"> г</w:t>
      </w:r>
      <w:r w:rsidRPr="002816C4">
        <w:rPr>
          <w:rFonts w:ascii="Times New Roman" w:hAnsi="Times New Roman" w:cs="Times New Roman"/>
          <w:sz w:val="24"/>
          <w:szCs w:val="24"/>
        </w:rPr>
        <w:t>.</w:t>
      </w:r>
    </w:p>
    <w:p w14:paraId="7C883C87" w14:textId="1609B57B" w:rsidR="00070D7E" w:rsidRDefault="00070D7E" w:rsidP="00070D7E">
      <w:pPr>
        <w:pStyle w:val="a3"/>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В штате </w:t>
      </w:r>
      <w:r w:rsidR="009D39AF">
        <w:rPr>
          <w:rFonts w:ascii="Times New Roman" w:hAnsi="Times New Roman" w:cs="Times New Roman"/>
          <w:sz w:val="24"/>
          <w:szCs w:val="24"/>
        </w:rPr>
        <w:t>Т</w:t>
      </w:r>
      <w:r>
        <w:rPr>
          <w:rFonts w:ascii="Times New Roman" w:hAnsi="Times New Roman" w:cs="Times New Roman"/>
          <w:sz w:val="24"/>
          <w:szCs w:val="24"/>
        </w:rPr>
        <w:t>оварищества состо</w:t>
      </w:r>
      <w:r w:rsidR="007F3949">
        <w:rPr>
          <w:rFonts w:ascii="Times New Roman" w:hAnsi="Times New Roman" w:cs="Times New Roman"/>
          <w:sz w:val="24"/>
          <w:szCs w:val="24"/>
        </w:rPr>
        <w:t>я</w:t>
      </w:r>
      <w:r>
        <w:rPr>
          <w:rFonts w:ascii="Times New Roman" w:hAnsi="Times New Roman" w:cs="Times New Roman"/>
          <w:sz w:val="24"/>
          <w:szCs w:val="24"/>
        </w:rPr>
        <w:t xml:space="preserve">т </w:t>
      </w:r>
      <w:r w:rsidR="007F3949">
        <w:rPr>
          <w:rFonts w:ascii="Times New Roman" w:hAnsi="Times New Roman" w:cs="Times New Roman"/>
          <w:sz w:val="24"/>
          <w:szCs w:val="24"/>
        </w:rPr>
        <w:t>два</w:t>
      </w:r>
      <w:r>
        <w:rPr>
          <w:rFonts w:ascii="Times New Roman" w:hAnsi="Times New Roman" w:cs="Times New Roman"/>
          <w:sz w:val="24"/>
          <w:szCs w:val="24"/>
        </w:rPr>
        <w:t xml:space="preserve"> сотрудник</w:t>
      </w:r>
      <w:r w:rsidR="007F3949">
        <w:rPr>
          <w:rFonts w:ascii="Times New Roman" w:hAnsi="Times New Roman" w:cs="Times New Roman"/>
          <w:sz w:val="24"/>
          <w:szCs w:val="24"/>
        </w:rPr>
        <w:t>а</w:t>
      </w:r>
      <w:r>
        <w:rPr>
          <w:rFonts w:ascii="Times New Roman" w:hAnsi="Times New Roman" w:cs="Times New Roman"/>
          <w:sz w:val="24"/>
          <w:szCs w:val="24"/>
        </w:rPr>
        <w:t xml:space="preserve"> – Председатель</w:t>
      </w:r>
      <w:r w:rsidR="007F3949">
        <w:rPr>
          <w:rFonts w:ascii="Times New Roman" w:hAnsi="Times New Roman" w:cs="Times New Roman"/>
          <w:sz w:val="24"/>
          <w:szCs w:val="24"/>
        </w:rPr>
        <w:t xml:space="preserve"> и Главный бухгалтер с функциями</w:t>
      </w:r>
      <w:r>
        <w:rPr>
          <w:rFonts w:ascii="Times New Roman" w:hAnsi="Times New Roman" w:cs="Times New Roman"/>
          <w:sz w:val="24"/>
          <w:szCs w:val="24"/>
        </w:rPr>
        <w:t xml:space="preserve"> кассира. </w:t>
      </w:r>
    </w:p>
    <w:p w14:paraId="1186FFE8" w14:textId="17C22645" w:rsidR="00070D7E" w:rsidRDefault="00070D7E" w:rsidP="00070D7E">
      <w:pPr>
        <w:pStyle w:val="a3"/>
        <w:spacing w:line="240" w:lineRule="auto"/>
        <w:ind w:left="0"/>
        <w:jc w:val="both"/>
        <w:rPr>
          <w:rFonts w:ascii="Times New Roman" w:hAnsi="Times New Roman" w:cs="Times New Roman"/>
          <w:sz w:val="24"/>
          <w:szCs w:val="24"/>
        </w:rPr>
      </w:pPr>
      <w:r>
        <w:rPr>
          <w:rFonts w:ascii="Times New Roman" w:hAnsi="Times New Roman" w:cs="Times New Roman"/>
          <w:sz w:val="24"/>
          <w:szCs w:val="24"/>
        </w:rPr>
        <w:t>- Сотрудник</w:t>
      </w:r>
      <w:r w:rsidR="007F3949">
        <w:rPr>
          <w:rFonts w:ascii="Times New Roman" w:hAnsi="Times New Roman" w:cs="Times New Roman"/>
          <w:sz w:val="24"/>
          <w:szCs w:val="24"/>
        </w:rPr>
        <w:t>и</w:t>
      </w:r>
      <w:r>
        <w:rPr>
          <w:rFonts w:ascii="Times New Roman" w:hAnsi="Times New Roman" w:cs="Times New Roman"/>
          <w:sz w:val="24"/>
          <w:szCs w:val="24"/>
        </w:rPr>
        <w:t xml:space="preserve"> работа</w:t>
      </w:r>
      <w:r w:rsidR="007F3949">
        <w:rPr>
          <w:rFonts w:ascii="Times New Roman" w:hAnsi="Times New Roman" w:cs="Times New Roman"/>
          <w:sz w:val="24"/>
          <w:szCs w:val="24"/>
        </w:rPr>
        <w:t>ю</w:t>
      </w:r>
      <w:r>
        <w:rPr>
          <w:rFonts w:ascii="Times New Roman" w:hAnsi="Times New Roman" w:cs="Times New Roman"/>
          <w:sz w:val="24"/>
          <w:szCs w:val="24"/>
        </w:rPr>
        <w:t xml:space="preserve">т неполное рабочее время, в связи с этим </w:t>
      </w:r>
      <w:r w:rsidR="009D39AF">
        <w:rPr>
          <w:rFonts w:ascii="Times New Roman" w:hAnsi="Times New Roman" w:cs="Times New Roman"/>
          <w:sz w:val="24"/>
          <w:szCs w:val="24"/>
        </w:rPr>
        <w:t>начисления</w:t>
      </w:r>
      <w:r>
        <w:rPr>
          <w:rFonts w:ascii="Times New Roman" w:hAnsi="Times New Roman" w:cs="Times New Roman"/>
          <w:sz w:val="24"/>
          <w:szCs w:val="24"/>
        </w:rPr>
        <w:t xml:space="preserve"> за месяц составляет 3 000,00 рублей</w:t>
      </w:r>
      <w:r w:rsidR="007F3949">
        <w:rPr>
          <w:rFonts w:ascii="Times New Roman" w:hAnsi="Times New Roman" w:cs="Times New Roman"/>
          <w:sz w:val="24"/>
          <w:szCs w:val="24"/>
        </w:rPr>
        <w:t xml:space="preserve"> на каждого</w:t>
      </w:r>
      <w:r>
        <w:rPr>
          <w:rFonts w:ascii="Times New Roman" w:hAnsi="Times New Roman" w:cs="Times New Roman"/>
          <w:sz w:val="24"/>
          <w:szCs w:val="24"/>
        </w:rPr>
        <w:t xml:space="preserve">. </w:t>
      </w:r>
    </w:p>
    <w:p w14:paraId="03141A50" w14:textId="44D35984" w:rsidR="00070D7E" w:rsidRDefault="00070D7E" w:rsidP="00070D7E">
      <w:pPr>
        <w:pStyle w:val="a3"/>
        <w:spacing w:line="240" w:lineRule="auto"/>
        <w:ind w:left="0"/>
        <w:jc w:val="both"/>
        <w:rPr>
          <w:rFonts w:ascii="Times New Roman" w:hAnsi="Times New Roman" w:cs="Times New Roman"/>
          <w:sz w:val="24"/>
          <w:szCs w:val="24"/>
        </w:rPr>
      </w:pPr>
      <w:r>
        <w:rPr>
          <w:rFonts w:ascii="Times New Roman" w:hAnsi="Times New Roman" w:cs="Times New Roman"/>
          <w:sz w:val="24"/>
          <w:szCs w:val="24"/>
        </w:rPr>
        <w:t>- С сотрудник</w:t>
      </w:r>
      <w:r w:rsidR="007F3949">
        <w:rPr>
          <w:rFonts w:ascii="Times New Roman" w:hAnsi="Times New Roman" w:cs="Times New Roman"/>
          <w:sz w:val="24"/>
          <w:szCs w:val="24"/>
        </w:rPr>
        <w:t>ов</w:t>
      </w:r>
      <w:r>
        <w:rPr>
          <w:rFonts w:ascii="Times New Roman" w:hAnsi="Times New Roman" w:cs="Times New Roman"/>
          <w:sz w:val="24"/>
          <w:szCs w:val="24"/>
        </w:rPr>
        <w:t xml:space="preserve"> удерживается НДФЛ, а </w:t>
      </w:r>
      <w:r w:rsidR="007F3949">
        <w:rPr>
          <w:rFonts w:ascii="Times New Roman" w:hAnsi="Times New Roman" w:cs="Times New Roman"/>
          <w:sz w:val="24"/>
          <w:szCs w:val="24"/>
        </w:rPr>
        <w:t>Т</w:t>
      </w:r>
      <w:r>
        <w:rPr>
          <w:rFonts w:ascii="Times New Roman" w:hAnsi="Times New Roman" w:cs="Times New Roman"/>
          <w:sz w:val="24"/>
          <w:szCs w:val="24"/>
        </w:rPr>
        <w:t xml:space="preserve">оварищество начисляет и перечисляет взносы с заработной платы. </w:t>
      </w:r>
    </w:p>
    <w:p w14:paraId="354216ED" w14:textId="1E8D444E" w:rsidR="00070D7E" w:rsidRDefault="00070D7E" w:rsidP="00070D7E">
      <w:pPr>
        <w:pStyle w:val="a3"/>
        <w:spacing w:line="240" w:lineRule="auto"/>
        <w:ind w:left="0"/>
        <w:jc w:val="both"/>
        <w:rPr>
          <w:rFonts w:ascii="Times New Roman" w:hAnsi="Times New Roman" w:cs="Times New Roman"/>
          <w:sz w:val="24"/>
          <w:szCs w:val="24"/>
        </w:rPr>
      </w:pPr>
      <w:r w:rsidRPr="00070D7E">
        <w:rPr>
          <w:rFonts w:ascii="Times New Roman" w:hAnsi="Times New Roman" w:cs="Times New Roman"/>
          <w:sz w:val="24"/>
          <w:szCs w:val="24"/>
        </w:rPr>
        <w:t>- За проверяемый период сотрудник</w:t>
      </w:r>
      <w:r w:rsidR="007F3949">
        <w:rPr>
          <w:rFonts w:ascii="Times New Roman" w:hAnsi="Times New Roman" w:cs="Times New Roman"/>
          <w:sz w:val="24"/>
          <w:szCs w:val="24"/>
        </w:rPr>
        <w:t>и</w:t>
      </w:r>
      <w:r w:rsidRPr="00070D7E">
        <w:rPr>
          <w:rFonts w:ascii="Times New Roman" w:hAnsi="Times New Roman" w:cs="Times New Roman"/>
          <w:sz w:val="24"/>
          <w:szCs w:val="24"/>
        </w:rPr>
        <w:t xml:space="preserve"> </w:t>
      </w:r>
      <w:r w:rsidR="007F3949">
        <w:rPr>
          <w:rFonts w:ascii="Times New Roman" w:hAnsi="Times New Roman" w:cs="Times New Roman"/>
          <w:sz w:val="24"/>
          <w:szCs w:val="24"/>
        </w:rPr>
        <w:t>не</w:t>
      </w:r>
      <w:r w:rsidRPr="00070D7E">
        <w:rPr>
          <w:rFonts w:ascii="Times New Roman" w:hAnsi="Times New Roman" w:cs="Times New Roman"/>
          <w:sz w:val="24"/>
          <w:szCs w:val="24"/>
        </w:rPr>
        <w:t xml:space="preserve"> был</w:t>
      </w:r>
      <w:r w:rsidR="007F3949">
        <w:rPr>
          <w:rFonts w:ascii="Times New Roman" w:hAnsi="Times New Roman" w:cs="Times New Roman"/>
          <w:sz w:val="24"/>
          <w:szCs w:val="24"/>
        </w:rPr>
        <w:t>и в отпусках и на больничном</w:t>
      </w:r>
      <w:r w:rsidRPr="00070D7E">
        <w:rPr>
          <w:rFonts w:ascii="Times New Roman" w:hAnsi="Times New Roman" w:cs="Times New Roman"/>
          <w:sz w:val="24"/>
          <w:szCs w:val="24"/>
        </w:rPr>
        <w:t>.</w:t>
      </w:r>
    </w:p>
    <w:p w14:paraId="7F364977" w14:textId="3CB848AD" w:rsidR="001A1F14" w:rsidRDefault="00070D7E" w:rsidP="00B86B42">
      <w:pPr>
        <w:spacing w:line="240" w:lineRule="auto"/>
        <w:jc w:val="both"/>
        <w:rPr>
          <w:rFonts w:ascii="Times New Roman" w:hAnsi="Times New Roman" w:cs="Times New Roman"/>
          <w:sz w:val="24"/>
          <w:szCs w:val="24"/>
        </w:rPr>
      </w:pPr>
      <w:r w:rsidRPr="005E24F3">
        <w:rPr>
          <w:rFonts w:ascii="Times New Roman" w:hAnsi="Times New Roman" w:cs="Times New Roman"/>
          <w:b/>
          <w:i/>
          <w:sz w:val="24"/>
          <w:szCs w:val="24"/>
        </w:rPr>
        <w:t>Заключени</w:t>
      </w:r>
      <w:r w:rsidRPr="004410EF">
        <w:rPr>
          <w:rFonts w:ascii="Times New Roman" w:hAnsi="Times New Roman" w:cs="Times New Roman"/>
          <w:b/>
          <w:i/>
          <w:sz w:val="24"/>
          <w:szCs w:val="24"/>
        </w:rPr>
        <w:t>е:</w:t>
      </w:r>
      <w:r w:rsidRPr="004410EF">
        <w:rPr>
          <w:rFonts w:ascii="Times New Roman" w:hAnsi="Times New Roman" w:cs="Times New Roman"/>
          <w:sz w:val="24"/>
          <w:szCs w:val="24"/>
        </w:rPr>
        <w:t xml:space="preserve"> за проверяемый период сотрудник</w:t>
      </w:r>
      <w:r w:rsidR="007F3949">
        <w:rPr>
          <w:rFonts w:ascii="Times New Roman" w:hAnsi="Times New Roman" w:cs="Times New Roman"/>
          <w:sz w:val="24"/>
          <w:szCs w:val="24"/>
        </w:rPr>
        <w:t>ам</w:t>
      </w:r>
      <w:r w:rsidRPr="004410EF">
        <w:rPr>
          <w:rFonts w:ascii="Times New Roman" w:hAnsi="Times New Roman" w:cs="Times New Roman"/>
          <w:sz w:val="24"/>
          <w:szCs w:val="24"/>
        </w:rPr>
        <w:t xml:space="preserve"> своевременно выплачивалась заработная плата с удержанием и перечислением НДФЛ, начислялись и оплачивались взносы в фонды с заработной платы.</w:t>
      </w:r>
    </w:p>
    <w:p w14:paraId="04C8E912" w14:textId="2AA2114F" w:rsidR="002D444F" w:rsidRDefault="002D444F" w:rsidP="00B86B42">
      <w:pPr>
        <w:spacing w:line="240" w:lineRule="auto"/>
        <w:jc w:val="both"/>
        <w:rPr>
          <w:rFonts w:ascii="Times New Roman" w:hAnsi="Times New Roman" w:cs="Times New Roman"/>
          <w:sz w:val="24"/>
          <w:szCs w:val="24"/>
        </w:rPr>
      </w:pPr>
    </w:p>
    <w:p w14:paraId="267EDF43" w14:textId="77777777" w:rsidR="002D444F" w:rsidRPr="00B86B42" w:rsidRDefault="002D444F" w:rsidP="00B86B42">
      <w:pPr>
        <w:spacing w:line="240" w:lineRule="auto"/>
        <w:jc w:val="both"/>
        <w:rPr>
          <w:rFonts w:ascii="Times New Roman" w:hAnsi="Times New Roman" w:cs="Times New Roman"/>
          <w:sz w:val="24"/>
          <w:szCs w:val="24"/>
        </w:rPr>
      </w:pPr>
    </w:p>
    <w:p w14:paraId="486F27DE" w14:textId="34008B07" w:rsidR="00070D7E" w:rsidRPr="00B86B42" w:rsidRDefault="00070D7E" w:rsidP="00B86B42">
      <w:pPr>
        <w:pStyle w:val="a3"/>
        <w:numPr>
          <w:ilvl w:val="0"/>
          <w:numId w:val="22"/>
        </w:numPr>
        <w:spacing w:line="240" w:lineRule="auto"/>
        <w:jc w:val="center"/>
        <w:rPr>
          <w:rFonts w:ascii="Times New Roman" w:hAnsi="Times New Roman" w:cs="Times New Roman"/>
          <w:b/>
          <w:sz w:val="24"/>
          <w:szCs w:val="24"/>
          <w:u w:val="single"/>
        </w:rPr>
      </w:pPr>
      <w:r w:rsidRPr="00B86B42">
        <w:rPr>
          <w:rFonts w:ascii="Times New Roman" w:hAnsi="Times New Roman" w:cs="Times New Roman"/>
          <w:b/>
          <w:sz w:val="24"/>
          <w:szCs w:val="24"/>
          <w:u w:val="single"/>
        </w:rPr>
        <w:lastRenderedPageBreak/>
        <w:t>Пров</w:t>
      </w:r>
      <w:r w:rsidR="00B05B7B">
        <w:rPr>
          <w:rFonts w:ascii="Times New Roman" w:hAnsi="Times New Roman" w:cs="Times New Roman"/>
          <w:b/>
          <w:sz w:val="24"/>
          <w:szCs w:val="24"/>
          <w:u w:val="single"/>
        </w:rPr>
        <w:t>ерка авансовых отчетов</w:t>
      </w:r>
    </w:p>
    <w:p w14:paraId="4CD97A91" w14:textId="581C45EF" w:rsidR="00A14798" w:rsidRPr="004410EF" w:rsidRDefault="00070D7E" w:rsidP="00B86B42">
      <w:pPr>
        <w:spacing w:line="240" w:lineRule="auto"/>
        <w:ind w:firstLine="360"/>
        <w:rPr>
          <w:rFonts w:ascii="Times New Roman" w:hAnsi="Times New Roman" w:cs="Times New Roman"/>
          <w:sz w:val="24"/>
          <w:szCs w:val="24"/>
        </w:rPr>
      </w:pPr>
      <w:r w:rsidRPr="00A14798">
        <w:rPr>
          <w:rFonts w:ascii="Times New Roman" w:hAnsi="Times New Roman" w:cs="Times New Roman"/>
          <w:sz w:val="24"/>
          <w:szCs w:val="24"/>
        </w:rPr>
        <w:t>Папки с отчетами кассира за 20</w:t>
      </w:r>
      <w:r w:rsidR="009B2C7C">
        <w:rPr>
          <w:rFonts w:ascii="Times New Roman" w:hAnsi="Times New Roman" w:cs="Times New Roman"/>
          <w:sz w:val="24"/>
          <w:szCs w:val="24"/>
        </w:rPr>
        <w:t>20</w:t>
      </w:r>
      <w:r w:rsidRPr="00A14798">
        <w:rPr>
          <w:rFonts w:ascii="Times New Roman" w:hAnsi="Times New Roman" w:cs="Times New Roman"/>
          <w:sz w:val="24"/>
          <w:szCs w:val="24"/>
        </w:rPr>
        <w:t xml:space="preserve"> год </w:t>
      </w:r>
      <w:r w:rsidR="00A14798" w:rsidRPr="00A14798">
        <w:rPr>
          <w:rFonts w:ascii="Times New Roman" w:hAnsi="Times New Roman" w:cs="Times New Roman"/>
          <w:sz w:val="24"/>
          <w:szCs w:val="24"/>
        </w:rPr>
        <w:t>содержа</w:t>
      </w:r>
      <w:r w:rsidRPr="00A14798">
        <w:rPr>
          <w:rFonts w:ascii="Times New Roman" w:hAnsi="Times New Roman" w:cs="Times New Roman"/>
          <w:sz w:val="24"/>
          <w:szCs w:val="24"/>
        </w:rPr>
        <w:t xml:space="preserve">т в себе </w:t>
      </w:r>
      <w:r w:rsidR="00F40633">
        <w:rPr>
          <w:rFonts w:ascii="Times New Roman" w:hAnsi="Times New Roman" w:cs="Times New Roman"/>
          <w:sz w:val="24"/>
          <w:szCs w:val="24"/>
        </w:rPr>
        <w:t>5</w:t>
      </w:r>
      <w:r w:rsidR="009B2C7C">
        <w:rPr>
          <w:rFonts w:ascii="Times New Roman" w:hAnsi="Times New Roman" w:cs="Times New Roman"/>
          <w:sz w:val="24"/>
          <w:szCs w:val="24"/>
        </w:rPr>
        <w:t>5</w:t>
      </w:r>
      <w:r w:rsidRPr="00A14798">
        <w:rPr>
          <w:rFonts w:ascii="Times New Roman" w:hAnsi="Times New Roman" w:cs="Times New Roman"/>
          <w:sz w:val="24"/>
          <w:szCs w:val="24"/>
        </w:rPr>
        <w:t xml:space="preserve"> авансовых отчет</w:t>
      </w:r>
      <w:r w:rsidR="009B2C7C">
        <w:rPr>
          <w:rFonts w:ascii="Times New Roman" w:hAnsi="Times New Roman" w:cs="Times New Roman"/>
          <w:sz w:val="24"/>
          <w:szCs w:val="24"/>
        </w:rPr>
        <w:t>ов</w:t>
      </w:r>
      <w:r w:rsidR="00A14798" w:rsidRPr="00A14798">
        <w:rPr>
          <w:rFonts w:ascii="Times New Roman" w:hAnsi="Times New Roman" w:cs="Times New Roman"/>
          <w:sz w:val="24"/>
          <w:szCs w:val="24"/>
        </w:rPr>
        <w:t>. Авансовые отчеты оформляются по унифицированной форме №АО-1</w:t>
      </w:r>
      <w:r w:rsidR="00A14798">
        <w:rPr>
          <w:rFonts w:ascii="Times New Roman" w:hAnsi="Times New Roman" w:cs="Times New Roman"/>
          <w:sz w:val="24"/>
          <w:szCs w:val="24"/>
        </w:rPr>
        <w:t xml:space="preserve">. Представленные к проверке авансовые отчеты оформлены правильно и </w:t>
      </w:r>
      <w:r w:rsidR="00A14798" w:rsidRPr="00A14798">
        <w:rPr>
          <w:rFonts w:ascii="Times New Roman" w:hAnsi="Times New Roman" w:cs="Times New Roman"/>
          <w:sz w:val="24"/>
          <w:szCs w:val="24"/>
        </w:rPr>
        <w:t>подпи</w:t>
      </w:r>
      <w:r w:rsidR="00A14798">
        <w:rPr>
          <w:rFonts w:ascii="Times New Roman" w:hAnsi="Times New Roman" w:cs="Times New Roman"/>
          <w:sz w:val="24"/>
          <w:szCs w:val="24"/>
        </w:rPr>
        <w:t xml:space="preserve">саны </w:t>
      </w:r>
      <w:r w:rsidR="00A14798" w:rsidRPr="00A14798">
        <w:rPr>
          <w:rFonts w:ascii="Times New Roman" w:hAnsi="Times New Roman" w:cs="Times New Roman"/>
          <w:sz w:val="24"/>
          <w:szCs w:val="24"/>
        </w:rPr>
        <w:t xml:space="preserve">уполномоченным лицом на утверждение </w:t>
      </w:r>
      <w:r w:rsidR="00A14798" w:rsidRPr="004410EF">
        <w:rPr>
          <w:rFonts w:ascii="Times New Roman" w:hAnsi="Times New Roman" w:cs="Times New Roman"/>
          <w:sz w:val="24"/>
          <w:szCs w:val="24"/>
        </w:rPr>
        <w:t>расходов.</w:t>
      </w:r>
    </w:p>
    <w:p w14:paraId="48C75335" w14:textId="6C47E5D4" w:rsidR="00070D7E" w:rsidRDefault="00A14798" w:rsidP="00070D7E">
      <w:pPr>
        <w:spacing w:line="240" w:lineRule="auto"/>
        <w:rPr>
          <w:rFonts w:ascii="Times New Roman" w:hAnsi="Times New Roman" w:cs="Times New Roman"/>
          <w:sz w:val="24"/>
          <w:szCs w:val="24"/>
        </w:rPr>
      </w:pPr>
      <w:r w:rsidRPr="004410EF">
        <w:rPr>
          <w:rFonts w:ascii="Times New Roman" w:hAnsi="Times New Roman" w:cs="Times New Roman"/>
          <w:sz w:val="24"/>
          <w:szCs w:val="24"/>
        </w:rPr>
        <w:t xml:space="preserve"> </w:t>
      </w:r>
      <w:r w:rsidRPr="004410EF">
        <w:rPr>
          <w:rFonts w:ascii="Times New Roman" w:hAnsi="Times New Roman" w:cs="Times New Roman"/>
          <w:b/>
          <w:sz w:val="24"/>
          <w:szCs w:val="24"/>
        </w:rPr>
        <w:t>Заключение:</w:t>
      </w:r>
      <w:r w:rsidRPr="004410EF">
        <w:rPr>
          <w:rFonts w:ascii="Times New Roman" w:hAnsi="Times New Roman" w:cs="Times New Roman"/>
          <w:sz w:val="24"/>
          <w:szCs w:val="24"/>
        </w:rPr>
        <w:t xml:space="preserve"> при проверке авансовых отчетов нарушений не выявлено.</w:t>
      </w:r>
    </w:p>
    <w:p w14:paraId="1D48E3B7" w14:textId="77777777" w:rsidR="002D444F" w:rsidRDefault="002D444F" w:rsidP="00070D7E">
      <w:pPr>
        <w:spacing w:line="240" w:lineRule="auto"/>
        <w:rPr>
          <w:rFonts w:ascii="Times New Roman" w:hAnsi="Times New Roman" w:cs="Times New Roman"/>
          <w:sz w:val="24"/>
          <w:szCs w:val="24"/>
        </w:rPr>
      </w:pPr>
    </w:p>
    <w:p w14:paraId="250FED4B" w14:textId="57E1F0DE" w:rsidR="00B86B42" w:rsidRDefault="00B86B42" w:rsidP="00B86B42">
      <w:pPr>
        <w:pStyle w:val="a3"/>
        <w:numPr>
          <w:ilvl w:val="0"/>
          <w:numId w:val="22"/>
        </w:numPr>
        <w:spacing w:line="240" w:lineRule="auto"/>
        <w:jc w:val="center"/>
        <w:rPr>
          <w:rFonts w:ascii="Times New Roman" w:hAnsi="Times New Roman" w:cs="Times New Roman"/>
          <w:b/>
          <w:sz w:val="24"/>
          <w:szCs w:val="24"/>
          <w:u w:val="single"/>
        </w:rPr>
      </w:pPr>
      <w:r w:rsidRPr="005E24F3">
        <w:rPr>
          <w:rFonts w:ascii="Times New Roman" w:hAnsi="Times New Roman" w:cs="Times New Roman"/>
          <w:b/>
          <w:sz w:val="24"/>
          <w:szCs w:val="24"/>
          <w:u w:val="single"/>
        </w:rPr>
        <w:t>Ведомость снятия показа</w:t>
      </w:r>
      <w:r w:rsidR="00B05B7B">
        <w:rPr>
          <w:rFonts w:ascii="Times New Roman" w:hAnsi="Times New Roman" w:cs="Times New Roman"/>
          <w:b/>
          <w:sz w:val="24"/>
          <w:szCs w:val="24"/>
          <w:u w:val="single"/>
        </w:rPr>
        <w:t>ний по электрическим счетчикам</w:t>
      </w:r>
    </w:p>
    <w:p w14:paraId="18DCB15A" w14:textId="50AA9EE0" w:rsidR="00B33B9D" w:rsidRPr="004410EF" w:rsidRDefault="00B33B9D" w:rsidP="00B86B42">
      <w:pPr>
        <w:spacing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С мая 2019 года снимаются показания со счетчика </w:t>
      </w:r>
      <w:r w:rsidR="009D39AF">
        <w:rPr>
          <w:rFonts w:ascii="Times New Roman" w:hAnsi="Times New Roman" w:cs="Times New Roman"/>
          <w:sz w:val="24"/>
          <w:szCs w:val="24"/>
        </w:rPr>
        <w:t>около</w:t>
      </w:r>
      <w:r>
        <w:rPr>
          <w:rFonts w:ascii="Times New Roman" w:hAnsi="Times New Roman" w:cs="Times New Roman"/>
          <w:sz w:val="24"/>
          <w:szCs w:val="24"/>
        </w:rPr>
        <w:t xml:space="preserve"> </w:t>
      </w:r>
      <w:r w:rsidR="004C2FFA">
        <w:rPr>
          <w:rFonts w:ascii="Times New Roman" w:hAnsi="Times New Roman" w:cs="Times New Roman"/>
          <w:sz w:val="24"/>
          <w:szCs w:val="24"/>
        </w:rPr>
        <w:t>КТП-181 и передаются в АО «Мосэнергосбыт».</w:t>
      </w:r>
    </w:p>
    <w:p w14:paraId="4908052C" w14:textId="105493F6" w:rsidR="00B86B42" w:rsidRDefault="00B86B42" w:rsidP="00B86B42">
      <w:pPr>
        <w:spacing w:line="240" w:lineRule="auto"/>
        <w:rPr>
          <w:rFonts w:ascii="Times New Roman" w:hAnsi="Times New Roman" w:cs="Times New Roman"/>
          <w:sz w:val="24"/>
          <w:szCs w:val="24"/>
        </w:rPr>
      </w:pPr>
      <w:r w:rsidRPr="004410EF">
        <w:rPr>
          <w:rFonts w:ascii="Times New Roman" w:hAnsi="Times New Roman" w:cs="Times New Roman"/>
          <w:b/>
          <w:sz w:val="24"/>
          <w:szCs w:val="24"/>
        </w:rPr>
        <w:t>Заключение:</w:t>
      </w:r>
      <w:r w:rsidRPr="004410EF">
        <w:rPr>
          <w:rFonts w:ascii="Times New Roman" w:hAnsi="Times New Roman" w:cs="Times New Roman"/>
          <w:sz w:val="24"/>
          <w:szCs w:val="24"/>
        </w:rPr>
        <w:t xml:space="preserve"> при проверке ведомостей снятия показаний по электрическим счетчикам нарушений не выявлено.</w:t>
      </w:r>
    </w:p>
    <w:p w14:paraId="17BD0BDA" w14:textId="77777777" w:rsidR="002D444F" w:rsidRDefault="002D444F" w:rsidP="00B86B42">
      <w:pPr>
        <w:spacing w:line="240" w:lineRule="auto"/>
        <w:rPr>
          <w:rFonts w:ascii="Times New Roman" w:hAnsi="Times New Roman" w:cs="Times New Roman"/>
          <w:sz w:val="24"/>
          <w:szCs w:val="24"/>
        </w:rPr>
      </w:pPr>
    </w:p>
    <w:p w14:paraId="413CB506" w14:textId="02C5E7C6" w:rsidR="00B86B42" w:rsidRPr="00B86B42" w:rsidRDefault="00B86B42" w:rsidP="00B86B42">
      <w:pPr>
        <w:pStyle w:val="a3"/>
        <w:numPr>
          <w:ilvl w:val="0"/>
          <w:numId w:val="22"/>
        </w:numPr>
        <w:spacing w:line="240" w:lineRule="auto"/>
        <w:jc w:val="center"/>
        <w:rPr>
          <w:rFonts w:ascii="Times New Roman" w:hAnsi="Times New Roman" w:cs="Times New Roman"/>
          <w:b/>
          <w:sz w:val="24"/>
          <w:szCs w:val="24"/>
          <w:u w:val="single"/>
        </w:rPr>
      </w:pPr>
      <w:r w:rsidRPr="00B86B42">
        <w:rPr>
          <w:rFonts w:ascii="Times New Roman" w:hAnsi="Times New Roman" w:cs="Times New Roman"/>
          <w:b/>
          <w:sz w:val="24"/>
          <w:szCs w:val="24"/>
          <w:u w:val="single"/>
        </w:rPr>
        <w:t xml:space="preserve">Проверка бухгалтерской, налоговой </w:t>
      </w:r>
      <w:r w:rsidR="00B05B7B">
        <w:rPr>
          <w:rFonts w:ascii="Times New Roman" w:hAnsi="Times New Roman" w:cs="Times New Roman"/>
          <w:b/>
          <w:sz w:val="24"/>
          <w:szCs w:val="24"/>
          <w:u w:val="single"/>
        </w:rPr>
        <w:t>отчетности и отчетности в фонды</w:t>
      </w:r>
    </w:p>
    <w:p w14:paraId="1A6363F5" w14:textId="4AC2E35A" w:rsidR="00B86B42" w:rsidRDefault="00E66D80" w:rsidP="002C4935">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Представленная бухгалтерская и налоговая отчетность, а также отчетность в Фонд социального страхования сдается в электронном виде с помощью сервиса СБИС. Формы отчетности соответствуют установленным формам на момент сдачи. Отчетность не содержит ошибочных сведений, о чем свидетельствуют положительные протоколы приема отчетности. </w:t>
      </w:r>
      <w:r w:rsidR="00B05B7B">
        <w:rPr>
          <w:rFonts w:ascii="Times New Roman" w:hAnsi="Times New Roman" w:cs="Times New Roman"/>
          <w:sz w:val="24"/>
          <w:szCs w:val="24"/>
        </w:rPr>
        <w:t>Отчетность сдается своевременно.</w:t>
      </w:r>
    </w:p>
    <w:p w14:paraId="704B9A01" w14:textId="4A7C689C" w:rsidR="006D2D9F" w:rsidRDefault="00B05B7B" w:rsidP="00B05B7B">
      <w:pPr>
        <w:spacing w:line="240" w:lineRule="auto"/>
        <w:rPr>
          <w:rFonts w:ascii="Times New Roman" w:hAnsi="Times New Roman" w:cs="Times New Roman"/>
          <w:sz w:val="24"/>
          <w:szCs w:val="24"/>
        </w:rPr>
      </w:pPr>
      <w:r w:rsidRPr="004410EF">
        <w:rPr>
          <w:rFonts w:ascii="Times New Roman" w:hAnsi="Times New Roman" w:cs="Times New Roman"/>
          <w:b/>
          <w:sz w:val="24"/>
          <w:szCs w:val="24"/>
        </w:rPr>
        <w:t>Заключение:</w:t>
      </w:r>
      <w:r w:rsidRPr="004410EF">
        <w:rPr>
          <w:rFonts w:ascii="Times New Roman" w:hAnsi="Times New Roman" w:cs="Times New Roman"/>
          <w:sz w:val="24"/>
          <w:szCs w:val="24"/>
        </w:rPr>
        <w:t xml:space="preserve"> при проверке бухгалтерской, налоговой отчетности и отчётности в фонды нарушений не выявлено.</w:t>
      </w:r>
    </w:p>
    <w:p w14:paraId="21C60E47" w14:textId="77777777" w:rsidR="002D444F" w:rsidRDefault="002D444F" w:rsidP="00B05B7B">
      <w:pPr>
        <w:spacing w:line="240" w:lineRule="auto"/>
        <w:rPr>
          <w:rFonts w:ascii="Times New Roman" w:hAnsi="Times New Roman" w:cs="Times New Roman"/>
          <w:sz w:val="24"/>
          <w:szCs w:val="24"/>
        </w:rPr>
      </w:pPr>
    </w:p>
    <w:p w14:paraId="44F30D2D" w14:textId="04680C6F" w:rsidR="002C4935" w:rsidRDefault="001A001F" w:rsidP="001A001F">
      <w:pPr>
        <w:pStyle w:val="a3"/>
        <w:numPr>
          <w:ilvl w:val="0"/>
          <w:numId w:val="22"/>
        </w:numPr>
        <w:spacing w:line="240" w:lineRule="auto"/>
        <w:jc w:val="center"/>
        <w:rPr>
          <w:rFonts w:ascii="Times New Roman" w:hAnsi="Times New Roman" w:cs="Times New Roman"/>
          <w:b/>
          <w:bCs/>
          <w:sz w:val="24"/>
          <w:szCs w:val="24"/>
          <w:u w:val="single"/>
        </w:rPr>
      </w:pPr>
      <w:r w:rsidRPr="001A001F">
        <w:rPr>
          <w:rFonts w:ascii="Times New Roman" w:hAnsi="Times New Roman" w:cs="Times New Roman"/>
          <w:b/>
          <w:bCs/>
          <w:sz w:val="24"/>
          <w:szCs w:val="24"/>
          <w:u w:val="single"/>
        </w:rPr>
        <w:t>Судебные дела</w:t>
      </w:r>
    </w:p>
    <w:p w14:paraId="26B1C390" w14:textId="608B5877" w:rsidR="001A001F" w:rsidRPr="001A001F" w:rsidRDefault="001A001F" w:rsidP="001A001F">
      <w:pPr>
        <w:spacing w:line="240" w:lineRule="auto"/>
        <w:ind w:firstLine="708"/>
        <w:rPr>
          <w:rFonts w:ascii="Times New Roman" w:hAnsi="Times New Roman" w:cs="Times New Roman"/>
          <w:sz w:val="24"/>
          <w:szCs w:val="24"/>
        </w:rPr>
      </w:pPr>
      <w:r w:rsidRPr="001A001F">
        <w:rPr>
          <w:rFonts w:ascii="Times New Roman" w:hAnsi="Times New Roman" w:cs="Times New Roman"/>
          <w:sz w:val="24"/>
          <w:szCs w:val="24"/>
        </w:rPr>
        <w:t>К проверке были предоставлены Решения суда по должникам участков № 50, 34,10,43,17,18,38,39,5.</w:t>
      </w:r>
    </w:p>
    <w:p w14:paraId="5CCDC7F6" w14:textId="461E78F5" w:rsidR="001A001F" w:rsidRDefault="001A001F" w:rsidP="001A001F">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Заключение: </w:t>
      </w:r>
      <w:r w:rsidRPr="001A001F">
        <w:rPr>
          <w:rFonts w:ascii="Times New Roman" w:hAnsi="Times New Roman" w:cs="Times New Roman"/>
          <w:sz w:val="24"/>
          <w:szCs w:val="24"/>
        </w:rPr>
        <w:t>начисление и учет судебных расходов по решениям суда производится правильно.</w:t>
      </w:r>
    </w:p>
    <w:p w14:paraId="1A132D91" w14:textId="77777777" w:rsidR="002D444F" w:rsidRPr="001A001F" w:rsidRDefault="002D444F" w:rsidP="001A001F">
      <w:pPr>
        <w:spacing w:line="240" w:lineRule="auto"/>
        <w:rPr>
          <w:rFonts w:ascii="Times New Roman" w:hAnsi="Times New Roman" w:cs="Times New Roman"/>
          <w:b/>
          <w:bCs/>
          <w:sz w:val="24"/>
          <w:szCs w:val="24"/>
        </w:rPr>
      </w:pPr>
    </w:p>
    <w:p w14:paraId="44C42ABD" w14:textId="783CB0A2" w:rsidR="00B05B7B" w:rsidRPr="004410EF" w:rsidRDefault="00B05B7B" w:rsidP="00B05B7B">
      <w:pPr>
        <w:pStyle w:val="a3"/>
        <w:numPr>
          <w:ilvl w:val="0"/>
          <w:numId w:val="22"/>
        </w:numPr>
        <w:spacing w:line="240" w:lineRule="auto"/>
        <w:jc w:val="center"/>
        <w:rPr>
          <w:rFonts w:ascii="Times New Roman" w:hAnsi="Times New Roman" w:cs="Times New Roman"/>
          <w:b/>
          <w:sz w:val="24"/>
          <w:szCs w:val="24"/>
          <w:u w:val="single"/>
        </w:rPr>
      </w:pPr>
      <w:r w:rsidRPr="004410EF">
        <w:rPr>
          <w:rFonts w:ascii="Times New Roman" w:hAnsi="Times New Roman" w:cs="Times New Roman"/>
          <w:b/>
          <w:sz w:val="24"/>
          <w:szCs w:val="24"/>
          <w:u w:val="single"/>
        </w:rPr>
        <w:t>Выводы</w:t>
      </w:r>
    </w:p>
    <w:p w14:paraId="1F6002C4" w14:textId="0BC1DA32" w:rsidR="0027763B" w:rsidRPr="004410EF" w:rsidRDefault="0027763B" w:rsidP="00BA5C60">
      <w:pPr>
        <w:spacing w:line="240" w:lineRule="auto"/>
        <w:ind w:firstLine="708"/>
        <w:jc w:val="both"/>
        <w:rPr>
          <w:rFonts w:ascii="Times New Roman" w:hAnsi="Times New Roman" w:cs="Times New Roman"/>
          <w:b/>
          <w:sz w:val="24"/>
          <w:szCs w:val="24"/>
        </w:rPr>
      </w:pPr>
      <w:r w:rsidRPr="004410EF">
        <w:rPr>
          <w:rFonts w:ascii="Times New Roman" w:hAnsi="Times New Roman" w:cs="Times New Roman"/>
          <w:b/>
          <w:sz w:val="24"/>
          <w:szCs w:val="24"/>
        </w:rPr>
        <w:t xml:space="preserve">Проведенная проверка финансово-хозяйственной деятельности </w:t>
      </w:r>
      <w:r w:rsidR="00DC15C0" w:rsidRPr="004410EF">
        <w:rPr>
          <w:rFonts w:ascii="Times New Roman" w:hAnsi="Times New Roman" w:cs="Times New Roman"/>
          <w:b/>
          <w:sz w:val="24"/>
          <w:szCs w:val="24"/>
        </w:rPr>
        <w:t>ТСН</w:t>
      </w:r>
      <w:r w:rsidRPr="004410EF">
        <w:rPr>
          <w:rFonts w:ascii="Times New Roman" w:hAnsi="Times New Roman" w:cs="Times New Roman"/>
          <w:b/>
          <w:sz w:val="24"/>
          <w:szCs w:val="24"/>
        </w:rPr>
        <w:t xml:space="preserve"> «Волна» позволяет сделать вывод о</w:t>
      </w:r>
      <w:r w:rsidR="00FE1718" w:rsidRPr="004410EF">
        <w:rPr>
          <w:rFonts w:ascii="Times New Roman" w:hAnsi="Times New Roman" w:cs="Times New Roman"/>
          <w:b/>
          <w:sz w:val="24"/>
          <w:szCs w:val="24"/>
        </w:rPr>
        <w:t xml:space="preserve">б </w:t>
      </w:r>
      <w:r w:rsidRPr="004410EF">
        <w:rPr>
          <w:rFonts w:ascii="Times New Roman" w:hAnsi="Times New Roman" w:cs="Times New Roman"/>
          <w:b/>
          <w:sz w:val="24"/>
          <w:szCs w:val="24"/>
        </w:rPr>
        <w:t xml:space="preserve">удовлетворительном результате работы Правления </w:t>
      </w:r>
      <w:r w:rsidR="004C2FFA">
        <w:rPr>
          <w:rFonts w:ascii="Times New Roman" w:hAnsi="Times New Roman" w:cs="Times New Roman"/>
          <w:b/>
          <w:sz w:val="24"/>
          <w:szCs w:val="24"/>
        </w:rPr>
        <w:t>ТСН</w:t>
      </w:r>
      <w:r w:rsidRPr="004410EF">
        <w:rPr>
          <w:rFonts w:ascii="Times New Roman" w:hAnsi="Times New Roman" w:cs="Times New Roman"/>
          <w:b/>
          <w:sz w:val="24"/>
          <w:szCs w:val="24"/>
        </w:rPr>
        <w:t xml:space="preserve"> «Волна» во главе Председателя </w:t>
      </w:r>
      <w:proofErr w:type="spellStart"/>
      <w:r w:rsidR="004C2FFA">
        <w:rPr>
          <w:rFonts w:ascii="Times New Roman" w:hAnsi="Times New Roman" w:cs="Times New Roman"/>
          <w:b/>
          <w:sz w:val="24"/>
          <w:szCs w:val="24"/>
        </w:rPr>
        <w:t>Вольфсон</w:t>
      </w:r>
      <w:proofErr w:type="spellEnd"/>
      <w:r w:rsidR="004C2FFA">
        <w:rPr>
          <w:rFonts w:ascii="Times New Roman" w:hAnsi="Times New Roman" w:cs="Times New Roman"/>
          <w:b/>
          <w:sz w:val="24"/>
          <w:szCs w:val="24"/>
        </w:rPr>
        <w:t xml:space="preserve"> Е.И.</w:t>
      </w:r>
      <w:r w:rsidRPr="004410EF">
        <w:rPr>
          <w:rFonts w:ascii="Times New Roman" w:hAnsi="Times New Roman" w:cs="Times New Roman"/>
          <w:b/>
          <w:sz w:val="24"/>
          <w:szCs w:val="24"/>
        </w:rPr>
        <w:t xml:space="preserve"> </w:t>
      </w:r>
    </w:p>
    <w:p w14:paraId="2C73A3AA" w14:textId="21FE1B99" w:rsidR="005D77C0" w:rsidRDefault="005D77C0" w:rsidP="00BA5C60">
      <w:pPr>
        <w:spacing w:line="240" w:lineRule="auto"/>
        <w:ind w:firstLine="708"/>
        <w:jc w:val="both"/>
        <w:rPr>
          <w:rFonts w:ascii="Times New Roman" w:hAnsi="Times New Roman" w:cs="Times New Roman"/>
          <w:b/>
          <w:sz w:val="24"/>
          <w:szCs w:val="24"/>
        </w:rPr>
      </w:pPr>
      <w:r w:rsidRPr="004410EF">
        <w:rPr>
          <w:rFonts w:ascii="Times New Roman" w:hAnsi="Times New Roman" w:cs="Times New Roman"/>
          <w:b/>
          <w:sz w:val="24"/>
          <w:szCs w:val="24"/>
        </w:rPr>
        <w:t>По состоянию на 31.12</w:t>
      </w:r>
      <w:r w:rsidR="00C13FB9" w:rsidRPr="004410EF">
        <w:rPr>
          <w:rFonts w:ascii="Times New Roman" w:hAnsi="Times New Roman" w:cs="Times New Roman"/>
          <w:b/>
          <w:sz w:val="24"/>
          <w:szCs w:val="24"/>
        </w:rPr>
        <w:t>.2</w:t>
      </w:r>
      <w:r w:rsidRPr="004410EF">
        <w:rPr>
          <w:rFonts w:ascii="Times New Roman" w:hAnsi="Times New Roman" w:cs="Times New Roman"/>
          <w:b/>
          <w:sz w:val="24"/>
          <w:szCs w:val="24"/>
        </w:rPr>
        <w:t>0</w:t>
      </w:r>
      <w:r w:rsidR="001A001F">
        <w:rPr>
          <w:rFonts w:ascii="Times New Roman" w:hAnsi="Times New Roman" w:cs="Times New Roman"/>
          <w:b/>
          <w:sz w:val="24"/>
          <w:szCs w:val="24"/>
        </w:rPr>
        <w:t>20</w:t>
      </w:r>
      <w:r w:rsidR="0027763B" w:rsidRPr="004410EF">
        <w:rPr>
          <w:rFonts w:ascii="Times New Roman" w:hAnsi="Times New Roman" w:cs="Times New Roman"/>
          <w:b/>
          <w:sz w:val="24"/>
          <w:szCs w:val="24"/>
        </w:rPr>
        <w:t xml:space="preserve"> г. общие собрания членов </w:t>
      </w:r>
      <w:r w:rsidR="00DC15C0" w:rsidRPr="004410EF">
        <w:rPr>
          <w:rFonts w:ascii="Times New Roman" w:hAnsi="Times New Roman" w:cs="Times New Roman"/>
          <w:b/>
          <w:sz w:val="24"/>
          <w:szCs w:val="24"/>
        </w:rPr>
        <w:t>ТСН</w:t>
      </w:r>
      <w:r w:rsidR="0027763B" w:rsidRPr="004410EF">
        <w:rPr>
          <w:rFonts w:ascii="Times New Roman" w:hAnsi="Times New Roman" w:cs="Times New Roman"/>
          <w:b/>
          <w:sz w:val="24"/>
          <w:szCs w:val="24"/>
        </w:rPr>
        <w:t xml:space="preserve"> «</w:t>
      </w:r>
      <w:r w:rsidR="00C13FB9" w:rsidRPr="004410EF">
        <w:rPr>
          <w:rFonts w:ascii="Times New Roman" w:hAnsi="Times New Roman" w:cs="Times New Roman"/>
          <w:b/>
          <w:sz w:val="24"/>
          <w:szCs w:val="24"/>
        </w:rPr>
        <w:t xml:space="preserve">Волна» за проверяемый период </w:t>
      </w:r>
      <w:r w:rsidR="0027763B" w:rsidRPr="004410EF">
        <w:rPr>
          <w:rFonts w:ascii="Times New Roman" w:hAnsi="Times New Roman" w:cs="Times New Roman"/>
          <w:b/>
          <w:sz w:val="24"/>
          <w:szCs w:val="24"/>
        </w:rPr>
        <w:t>проводились, собирались денежные средств</w:t>
      </w:r>
      <w:r w:rsidRPr="004410EF">
        <w:rPr>
          <w:rFonts w:ascii="Times New Roman" w:hAnsi="Times New Roman" w:cs="Times New Roman"/>
          <w:b/>
          <w:sz w:val="24"/>
          <w:szCs w:val="24"/>
        </w:rPr>
        <w:t>а (в качестве членских взносов, целевых взносов,</w:t>
      </w:r>
      <w:r w:rsidR="00DC15C0" w:rsidRPr="004410EF">
        <w:rPr>
          <w:rFonts w:ascii="Times New Roman" w:hAnsi="Times New Roman" w:cs="Times New Roman"/>
          <w:b/>
          <w:sz w:val="24"/>
          <w:szCs w:val="24"/>
        </w:rPr>
        <w:t xml:space="preserve"> платежей за пользование инфраструктурой, платежей за</w:t>
      </w:r>
      <w:r w:rsidRPr="004410EF">
        <w:rPr>
          <w:rFonts w:ascii="Times New Roman" w:hAnsi="Times New Roman" w:cs="Times New Roman"/>
          <w:b/>
          <w:sz w:val="24"/>
          <w:szCs w:val="24"/>
        </w:rPr>
        <w:t xml:space="preserve"> электроэнергию</w:t>
      </w:r>
      <w:r w:rsidR="004C2FFA">
        <w:rPr>
          <w:rFonts w:ascii="Times New Roman" w:hAnsi="Times New Roman" w:cs="Times New Roman"/>
          <w:b/>
          <w:sz w:val="24"/>
          <w:szCs w:val="24"/>
        </w:rPr>
        <w:t>,</w:t>
      </w:r>
      <w:r w:rsidR="002D444F">
        <w:rPr>
          <w:rFonts w:ascii="Times New Roman" w:hAnsi="Times New Roman" w:cs="Times New Roman"/>
          <w:b/>
          <w:sz w:val="24"/>
          <w:szCs w:val="24"/>
        </w:rPr>
        <w:t xml:space="preserve"> арендной планы за пользование ЗОП,</w:t>
      </w:r>
      <w:r w:rsidR="004C2FFA">
        <w:rPr>
          <w:rFonts w:ascii="Times New Roman" w:hAnsi="Times New Roman" w:cs="Times New Roman"/>
          <w:b/>
          <w:sz w:val="24"/>
          <w:szCs w:val="24"/>
        </w:rPr>
        <w:t xml:space="preserve"> взносы в ДОС и иные поступления</w:t>
      </w:r>
      <w:r w:rsidR="0027763B" w:rsidRPr="004410EF">
        <w:rPr>
          <w:rFonts w:ascii="Times New Roman" w:hAnsi="Times New Roman" w:cs="Times New Roman"/>
          <w:b/>
          <w:sz w:val="24"/>
          <w:szCs w:val="24"/>
        </w:rPr>
        <w:t xml:space="preserve">), заработная плата Председателю и </w:t>
      </w:r>
      <w:r w:rsidR="004C2FFA">
        <w:rPr>
          <w:rFonts w:ascii="Times New Roman" w:hAnsi="Times New Roman" w:cs="Times New Roman"/>
          <w:b/>
          <w:sz w:val="24"/>
          <w:szCs w:val="24"/>
        </w:rPr>
        <w:t xml:space="preserve">Главному </w:t>
      </w:r>
      <w:r w:rsidR="0027763B" w:rsidRPr="004410EF">
        <w:rPr>
          <w:rFonts w:ascii="Times New Roman" w:hAnsi="Times New Roman" w:cs="Times New Roman"/>
          <w:b/>
          <w:sz w:val="24"/>
          <w:szCs w:val="24"/>
        </w:rPr>
        <w:t>бухгалтеру была утверждена общем собранием</w:t>
      </w:r>
      <w:r w:rsidRPr="004410EF">
        <w:rPr>
          <w:rFonts w:ascii="Times New Roman" w:hAnsi="Times New Roman" w:cs="Times New Roman"/>
          <w:b/>
          <w:sz w:val="24"/>
          <w:szCs w:val="24"/>
        </w:rPr>
        <w:t>, поэтому начислялась</w:t>
      </w:r>
      <w:r w:rsidR="00FE1718" w:rsidRPr="004410EF">
        <w:rPr>
          <w:rFonts w:ascii="Times New Roman" w:hAnsi="Times New Roman" w:cs="Times New Roman"/>
          <w:b/>
          <w:sz w:val="24"/>
          <w:szCs w:val="24"/>
        </w:rPr>
        <w:t xml:space="preserve"> и выплачивалась</w:t>
      </w:r>
      <w:r w:rsidR="0027763B" w:rsidRPr="004410EF">
        <w:rPr>
          <w:rFonts w:ascii="Times New Roman" w:hAnsi="Times New Roman" w:cs="Times New Roman"/>
          <w:b/>
          <w:sz w:val="24"/>
          <w:szCs w:val="24"/>
        </w:rPr>
        <w:t xml:space="preserve">, налоги и взносы </w:t>
      </w:r>
      <w:r w:rsidR="00DC15C0" w:rsidRPr="004410EF">
        <w:rPr>
          <w:rFonts w:ascii="Times New Roman" w:hAnsi="Times New Roman" w:cs="Times New Roman"/>
          <w:b/>
          <w:sz w:val="24"/>
          <w:szCs w:val="24"/>
        </w:rPr>
        <w:t>с заработной платы</w:t>
      </w:r>
      <w:r w:rsidR="00FE1718" w:rsidRPr="004410EF">
        <w:rPr>
          <w:rFonts w:ascii="Times New Roman" w:hAnsi="Times New Roman" w:cs="Times New Roman"/>
          <w:b/>
          <w:sz w:val="24"/>
          <w:szCs w:val="24"/>
        </w:rPr>
        <w:t xml:space="preserve"> </w:t>
      </w:r>
      <w:r w:rsidR="0027763B" w:rsidRPr="004410EF">
        <w:rPr>
          <w:rFonts w:ascii="Times New Roman" w:hAnsi="Times New Roman" w:cs="Times New Roman"/>
          <w:b/>
          <w:sz w:val="24"/>
          <w:szCs w:val="24"/>
        </w:rPr>
        <w:t>начислялись и уплачивались</w:t>
      </w:r>
      <w:r w:rsidR="00DC15C0" w:rsidRPr="004410EF">
        <w:rPr>
          <w:rFonts w:ascii="Times New Roman" w:hAnsi="Times New Roman" w:cs="Times New Roman"/>
          <w:b/>
          <w:sz w:val="24"/>
          <w:szCs w:val="24"/>
        </w:rPr>
        <w:t xml:space="preserve"> своевременно</w:t>
      </w:r>
      <w:r w:rsidR="007D6187">
        <w:rPr>
          <w:rFonts w:ascii="Times New Roman" w:hAnsi="Times New Roman" w:cs="Times New Roman"/>
          <w:b/>
          <w:sz w:val="24"/>
          <w:szCs w:val="24"/>
        </w:rPr>
        <w:t>.</w:t>
      </w:r>
    </w:p>
    <w:p w14:paraId="5CE5AD9A" w14:textId="696769A4" w:rsidR="00C13FB9" w:rsidRPr="004410EF" w:rsidRDefault="005D77C0" w:rsidP="00BA5C60">
      <w:pPr>
        <w:spacing w:line="240" w:lineRule="auto"/>
        <w:ind w:firstLine="708"/>
        <w:jc w:val="both"/>
        <w:rPr>
          <w:rFonts w:ascii="Times New Roman" w:hAnsi="Times New Roman" w:cs="Times New Roman"/>
          <w:b/>
          <w:sz w:val="24"/>
          <w:szCs w:val="24"/>
        </w:rPr>
      </w:pPr>
      <w:r w:rsidRPr="004410EF">
        <w:rPr>
          <w:rFonts w:ascii="Times New Roman" w:hAnsi="Times New Roman" w:cs="Times New Roman"/>
          <w:b/>
          <w:sz w:val="24"/>
          <w:szCs w:val="24"/>
        </w:rPr>
        <w:lastRenderedPageBreak/>
        <w:t>Б</w:t>
      </w:r>
      <w:r w:rsidR="0027763B" w:rsidRPr="004410EF">
        <w:rPr>
          <w:rFonts w:ascii="Times New Roman" w:hAnsi="Times New Roman" w:cs="Times New Roman"/>
          <w:b/>
          <w:sz w:val="24"/>
          <w:szCs w:val="24"/>
        </w:rPr>
        <w:t>ух</w:t>
      </w:r>
      <w:r w:rsidR="006D2D9F" w:rsidRPr="004410EF">
        <w:rPr>
          <w:rFonts w:ascii="Times New Roman" w:hAnsi="Times New Roman" w:cs="Times New Roman"/>
          <w:b/>
          <w:sz w:val="24"/>
          <w:szCs w:val="24"/>
        </w:rPr>
        <w:t>галтерская, налоговая</w:t>
      </w:r>
      <w:r w:rsidR="009927E9" w:rsidRPr="004410EF">
        <w:rPr>
          <w:rFonts w:ascii="Times New Roman" w:hAnsi="Times New Roman" w:cs="Times New Roman"/>
          <w:b/>
          <w:sz w:val="24"/>
          <w:szCs w:val="24"/>
        </w:rPr>
        <w:t>, статистическая</w:t>
      </w:r>
      <w:r w:rsidR="006D2D9F" w:rsidRPr="004410EF">
        <w:rPr>
          <w:rFonts w:ascii="Times New Roman" w:hAnsi="Times New Roman" w:cs="Times New Roman"/>
          <w:b/>
          <w:sz w:val="24"/>
          <w:szCs w:val="24"/>
        </w:rPr>
        <w:t xml:space="preserve"> отчетность</w:t>
      </w:r>
      <w:r w:rsidRPr="004410EF">
        <w:rPr>
          <w:rFonts w:ascii="Times New Roman" w:hAnsi="Times New Roman" w:cs="Times New Roman"/>
          <w:b/>
          <w:sz w:val="24"/>
          <w:szCs w:val="24"/>
        </w:rPr>
        <w:t xml:space="preserve"> и отчетность в фонды</w:t>
      </w:r>
      <w:r w:rsidR="0027763B" w:rsidRPr="004410EF">
        <w:rPr>
          <w:rFonts w:ascii="Times New Roman" w:hAnsi="Times New Roman" w:cs="Times New Roman"/>
          <w:b/>
          <w:sz w:val="24"/>
          <w:szCs w:val="24"/>
        </w:rPr>
        <w:t xml:space="preserve"> сдавалась</w:t>
      </w:r>
      <w:r w:rsidR="002272BC" w:rsidRPr="004410EF">
        <w:rPr>
          <w:rFonts w:ascii="Times New Roman" w:hAnsi="Times New Roman" w:cs="Times New Roman"/>
          <w:b/>
          <w:sz w:val="24"/>
          <w:szCs w:val="24"/>
        </w:rPr>
        <w:t xml:space="preserve"> своевременно и в полном объеме</w:t>
      </w:r>
      <w:r w:rsidRPr="004410EF">
        <w:rPr>
          <w:rFonts w:ascii="Times New Roman" w:hAnsi="Times New Roman" w:cs="Times New Roman"/>
          <w:b/>
          <w:sz w:val="24"/>
          <w:szCs w:val="24"/>
        </w:rPr>
        <w:t>, выписки с банковских счетов были</w:t>
      </w:r>
      <w:r w:rsidR="0027763B" w:rsidRPr="004410EF">
        <w:rPr>
          <w:rFonts w:ascii="Times New Roman" w:hAnsi="Times New Roman" w:cs="Times New Roman"/>
          <w:b/>
          <w:sz w:val="24"/>
          <w:szCs w:val="24"/>
        </w:rPr>
        <w:t xml:space="preserve"> предоставлены. </w:t>
      </w:r>
      <w:r w:rsidR="001A001F">
        <w:rPr>
          <w:rFonts w:ascii="Times New Roman" w:hAnsi="Times New Roman" w:cs="Times New Roman"/>
          <w:b/>
          <w:sz w:val="24"/>
          <w:szCs w:val="24"/>
        </w:rPr>
        <w:t>Отчетность</w:t>
      </w:r>
      <w:r w:rsidR="00B03982" w:rsidRPr="004410EF">
        <w:rPr>
          <w:rFonts w:ascii="Times New Roman" w:hAnsi="Times New Roman" w:cs="Times New Roman"/>
          <w:b/>
          <w:sz w:val="24"/>
          <w:szCs w:val="24"/>
        </w:rPr>
        <w:t xml:space="preserve"> </w:t>
      </w:r>
      <w:r w:rsidRPr="004410EF">
        <w:rPr>
          <w:rFonts w:ascii="Times New Roman" w:hAnsi="Times New Roman" w:cs="Times New Roman"/>
          <w:b/>
          <w:sz w:val="24"/>
          <w:szCs w:val="24"/>
        </w:rPr>
        <w:t xml:space="preserve">сдается </w:t>
      </w:r>
      <w:r w:rsidR="00B03982" w:rsidRPr="004410EF">
        <w:rPr>
          <w:rFonts w:ascii="Times New Roman" w:hAnsi="Times New Roman" w:cs="Times New Roman"/>
          <w:b/>
          <w:sz w:val="24"/>
          <w:szCs w:val="24"/>
        </w:rPr>
        <w:t>в электронной системе СБИС</w:t>
      </w:r>
      <w:r w:rsidR="006D2D9F" w:rsidRPr="004410EF">
        <w:rPr>
          <w:rFonts w:ascii="Times New Roman" w:hAnsi="Times New Roman" w:cs="Times New Roman"/>
          <w:b/>
          <w:sz w:val="24"/>
          <w:szCs w:val="24"/>
        </w:rPr>
        <w:t xml:space="preserve">. </w:t>
      </w:r>
      <w:r w:rsidR="0027763B" w:rsidRPr="004410EF">
        <w:rPr>
          <w:rFonts w:ascii="Times New Roman" w:hAnsi="Times New Roman" w:cs="Times New Roman"/>
          <w:b/>
          <w:sz w:val="24"/>
          <w:szCs w:val="24"/>
        </w:rPr>
        <w:t xml:space="preserve"> </w:t>
      </w:r>
    </w:p>
    <w:p w14:paraId="15ABAE47" w14:textId="719CFBF9" w:rsidR="00C13FB9" w:rsidRPr="004410EF" w:rsidRDefault="0027763B" w:rsidP="00BA5C60">
      <w:pPr>
        <w:spacing w:line="240" w:lineRule="auto"/>
        <w:ind w:firstLine="708"/>
        <w:jc w:val="both"/>
        <w:rPr>
          <w:rFonts w:ascii="Times New Roman" w:hAnsi="Times New Roman" w:cs="Times New Roman"/>
          <w:b/>
          <w:sz w:val="24"/>
          <w:szCs w:val="24"/>
        </w:rPr>
      </w:pPr>
      <w:r w:rsidRPr="004410EF">
        <w:rPr>
          <w:rFonts w:ascii="Times New Roman" w:hAnsi="Times New Roman" w:cs="Times New Roman"/>
          <w:b/>
          <w:sz w:val="24"/>
          <w:szCs w:val="24"/>
        </w:rPr>
        <w:t xml:space="preserve">Состояние документооборота в </w:t>
      </w:r>
      <w:r w:rsidR="002272BC" w:rsidRPr="004410EF">
        <w:rPr>
          <w:rFonts w:ascii="Times New Roman" w:hAnsi="Times New Roman" w:cs="Times New Roman"/>
          <w:b/>
          <w:sz w:val="24"/>
          <w:szCs w:val="24"/>
        </w:rPr>
        <w:t>ТСН</w:t>
      </w:r>
      <w:r w:rsidRPr="004410EF">
        <w:rPr>
          <w:rFonts w:ascii="Times New Roman" w:hAnsi="Times New Roman" w:cs="Times New Roman"/>
          <w:b/>
          <w:sz w:val="24"/>
          <w:szCs w:val="24"/>
        </w:rPr>
        <w:t xml:space="preserve"> «Волна</w:t>
      </w:r>
      <w:r w:rsidR="006D2D9F" w:rsidRPr="004410EF">
        <w:rPr>
          <w:rFonts w:ascii="Times New Roman" w:hAnsi="Times New Roman" w:cs="Times New Roman"/>
          <w:b/>
          <w:sz w:val="24"/>
          <w:szCs w:val="24"/>
        </w:rPr>
        <w:t xml:space="preserve">» </w:t>
      </w:r>
      <w:r w:rsidR="00FE1718" w:rsidRPr="004410EF">
        <w:rPr>
          <w:rFonts w:ascii="Times New Roman" w:hAnsi="Times New Roman" w:cs="Times New Roman"/>
          <w:b/>
          <w:sz w:val="24"/>
          <w:szCs w:val="24"/>
        </w:rPr>
        <w:t xml:space="preserve">за период с </w:t>
      </w:r>
      <w:r w:rsidR="002272BC" w:rsidRPr="004410EF">
        <w:rPr>
          <w:rFonts w:ascii="Times New Roman" w:hAnsi="Times New Roman" w:cs="Times New Roman"/>
          <w:b/>
          <w:sz w:val="24"/>
          <w:szCs w:val="24"/>
        </w:rPr>
        <w:t>01.01.20</w:t>
      </w:r>
      <w:r w:rsidR="001A001F">
        <w:rPr>
          <w:rFonts w:ascii="Times New Roman" w:hAnsi="Times New Roman" w:cs="Times New Roman"/>
          <w:b/>
          <w:sz w:val="24"/>
          <w:szCs w:val="24"/>
        </w:rPr>
        <w:t>20</w:t>
      </w:r>
      <w:r w:rsidR="002272BC" w:rsidRPr="004410EF">
        <w:rPr>
          <w:rFonts w:ascii="Times New Roman" w:hAnsi="Times New Roman" w:cs="Times New Roman"/>
          <w:b/>
          <w:sz w:val="24"/>
          <w:szCs w:val="24"/>
        </w:rPr>
        <w:t xml:space="preserve"> по 31.12.20</w:t>
      </w:r>
      <w:r w:rsidR="001A001F">
        <w:rPr>
          <w:rFonts w:ascii="Times New Roman" w:hAnsi="Times New Roman" w:cs="Times New Roman"/>
          <w:b/>
          <w:sz w:val="24"/>
          <w:szCs w:val="24"/>
        </w:rPr>
        <w:t>20</w:t>
      </w:r>
      <w:r w:rsidR="00C13FB9" w:rsidRPr="004410EF">
        <w:rPr>
          <w:rFonts w:ascii="Times New Roman" w:hAnsi="Times New Roman" w:cs="Times New Roman"/>
          <w:b/>
          <w:sz w:val="24"/>
          <w:szCs w:val="24"/>
        </w:rPr>
        <w:t xml:space="preserve"> </w:t>
      </w:r>
      <w:r w:rsidR="006D2D9F" w:rsidRPr="004410EF">
        <w:rPr>
          <w:rFonts w:ascii="Times New Roman" w:hAnsi="Times New Roman" w:cs="Times New Roman"/>
          <w:b/>
          <w:sz w:val="24"/>
          <w:szCs w:val="24"/>
        </w:rPr>
        <w:t>оценивается как</w:t>
      </w:r>
      <w:r w:rsidR="00C13FB9" w:rsidRPr="004410EF">
        <w:rPr>
          <w:rFonts w:ascii="Times New Roman" w:hAnsi="Times New Roman" w:cs="Times New Roman"/>
          <w:b/>
          <w:sz w:val="24"/>
          <w:szCs w:val="24"/>
        </w:rPr>
        <w:t xml:space="preserve"> </w:t>
      </w:r>
      <w:r w:rsidRPr="004410EF">
        <w:rPr>
          <w:rFonts w:ascii="Times New Roman" w:hAnsi="Times New Roman" w:cs="Times New Roman"/>
          <w:b/>
          <w:sz w:val="24"/>
          <w:szCs w:val="24"/>
          <w:u w:val="single"/>
        </w:rPr>
        <w:t>удовлетворительное.</w:t>
      </w:r>
      <w:r w:rsidRPr="004410EF">
        <w:rPr>
          <w:rFonts w:ascii="Times New Roman" w:hAnsi="Times New Roman" w:cs="Times New Roman"/>
          <w:b/>
          <w:sz w:val="24"/>
          <w:szCs w:val="24"/>
        </w:rPr>
        <w:t xml:space="preserve"> </w:t>
      </w:r>
    </w:p>
    <w:p w14:paraId="69E67BEE" w14:textId="2C757202" w:rsidR="002C4935" w:rsidRPr="002D444F" w:rsidRDefault="008C5134" w:rsidP="002D444F">
      <w:pPr>
        <w:spacing w:line="240" w:lineRule="auto"/>
        <w:ind w:firstLine="708"/>
        <w:jc w:val="both"/>
        <w:rPr>
          <w:rFonts w:ascii="Times New Roman" w:hAnsi="Times New Roman" w:cs="Times New Roman"/>
          <w:b/>
          <w:sz w:val="24"/>
          <w:szCs w:val="24"/>
        </w:rPr>
      </w:pPr>
      <w:r w:rsidRPr="004410EF">
        <w:rPr>
          <w:rFonts w:ascii="Times New Roman" w:hAnsi="Times New Roman" w:cs="Times New Roman"/>
          <w:b/>
          <w:sz w:val="24"/>
          <w:szCs w:val="24"/>
        </w:rPr>
        <w:t xml:space="preserve">Общая оценка деятельности </w:t>
      </w:r>
      <w:r w:rsidR="002272BC" w:rsidRPr="004410EF">
        <w:rPr>
          <w:rFonts w:ascii="Times New Roman" w:hAnsi="Times New Roman" w:cs="Times New Roman"/>
          <w:b/>
          <w:sz w:val="24"/>
          <w:szCs w:val="24"/>
        </w:rPr>
        <w:t>ТСН</w:t>
      </w:r>
      <w:r w:rsidRPr="004410EF">
        <w:rPr>
          <w:rFonts w:ascii="Times New Roman" w:hAnsi="Times New Roman" w:cs="Times New Roman"/>
          <w:b/>
          <w:sz w:val="24"/>
          <w:szCs w:val="24"/>
        </w:rPr>
        <w:t xml:space="preserve"> «В</w:t>
      </w:r>
      <w:r w:rsidR="00FE1718" w:rsidRPr="004410EF">
        <w:rPr>
          <w:rFonts w:ascii="Times New Roman" w:hAnsi="Times New Roman" w:cs="Times New Roman"/>
          <w:b/>
          <w:sz w:val="24"/>
          <w:szCs w:val="24"/>
        </w:rPr>
        <w:t xml:space="preserve">олна» за проверяемый период с </w:t>
      </w:r>
      <w:r w:rsidR="002272BC" w:rsidRPr="004410EF">
        <w:rPr>
          <w:rFonts w:ascii="Times New Roman" w:hAnsi="Times New Roman" w:cs="Times New Roman"/>
          <w:b/>
          <w:sz w:val="24"/>
          <w:szCs w:val="24"/>
        </w:rPr>
        <w:t>01.01.20</w:t>
      </w:r>
      <w:r w:rsidR="001A001F">
        <w:rPr>
          <w:rFonts w:ascii="Times New Roman" w:hAnsi="Times New Roman" w:cs="Times New Roman"/>
          <w:b/>
          <w:sz w:val="24"/>
          <w:szCs w:val="24"/>
        </w:rPr>
        <w:t>20</w:t>
      </w:r>
      <w:r w:rsidR="002272BC" w:rsidRPr="004410EF">
        <w:rPr>
          <w:rFonts w:ascii="Times New Roman" w:hAnsi="Times New Roman" w:cs="Times New Roman"/>
          <w:b/>
          <w:sz w:val="24"/>
          <w:szCs w:val="24"/>
        </w:rPr>
        <w:t xml:space="preserve"> г. по 31.12.20</w:t>
      </w:r>
      <w:r w:rsidR="001A001F">
        <w:rPr>
          <w:rFonts w:ascii="Times New Roman" w:hAnsi="Times New Roman" w:cs="Times New Roman"/>
          <w:b/>
          <w:sz w:val="24"/>
          <w:szCs w:val="24"/>
        </w:rPr>
        <w:t>20</w:t>
      </w:r>
      <w:r w:rsidR="00FE1718" w:rsidRPr="004410EF">
        <w:rPr>
          <w:rFonts w:ascii="Times New Roman" w:hAnsi="Times New Roman" w:cs="Times New Roman"/>
          <w:b/>
          <w:sz w:val="24"/>
          <w:szCs w:val="24"/>
        </w:rPr>
        <w:t xml:space="preserve"> г. оценивается, как </w:t>
      </w:r>
      <w:r w:rsidRPr="004410EF">
        <w:rPr>
          <w:rFonts w:ascii="Times New Roman" w:hAnsi="Times New Roman" w:cs="Times New Roman"/>
          <w:b/>
          <w:sz w:val="24"/>
          <w:szCs w:val="24"/>
          <w:u w:val="single"/>
        </w:rPr>
        <w:t>удовлетворительная.</w:t>
      </w:r>
    </w:p>
    <w:p w14:paraId="4A2D3FBD" w14:textId="77777777" w:rsidR="002C4935" w:rsidRDefault="002C4935" w:rsidP="00BA5C60">
      <w:pPr>
        <w:spacing w:line="240" w:lineRule="auto"/>
        <w:jc w:val="both"/>
        <w:rPr>
          <w:rFonts w:ascii="Times New Roman" w:hAnsi="Times New Roman" w:cs="Times New Roman"/>
          <w:sz w:val="24"/>
          <w:szCs w:val="24"/>
        </w:rPr>
      </w:pPr>
    </w:p>
    <w:p w14:paraId="79B62382" w14:textId="09A3D43F" w:rsidR="00862786" w:rsidRPr="004C2FFA" w:rsidRDefault="001E7B6E" w:rsidP="004C2FFA">
      <w:pPr>
        <w:spacing w:line="240" w:lineRule="auto"/>
        <w:jc w:val="both"/>
        <w:rPr>
          <w:rFonts w:ascii="Times New Roman" w:hAnsi="Times New Roman" w:cs="Times New Roman"/>
          <w:sz w:val="24"/>
          <w:szCs w:val="24"/>
        </w:rPr>
      </w:pPr>
      <w:r w:rsidRPr="00862786">
        <w:rPr>
          <w:rFonts w:ascii="Times New Roman" w:hAnsi="Times New Roman" w:cs="Times New Roman"/>
          <w:sz w:val="24"/>
          <w:szCs w:val="24"/>
        </w:rPr>
        <w:t>Приложения</w:t>
      </w:r>
      <w:r w:rsidR="00644758" w:rsidRPr="00862786">
        <w:rPr>
          <w:rFonts w:ascii="Times New Roman" w:hAnsi="Times New Roman" w:cs="Times New Roman"/>
          <w:sz w:val="24"/>
          <w:szCs w:val="24"/>
        </w:rPr>
        <w:t>:</w:t>
      </w:r>
    </w:p>
    <w:p w14:paraId="72FA1230" w14:textId="0202A44F" w:rsidR="001A001F" w:rsidRPr="001A001F" w:rsidRDefault="001A001F" w:rsidP="00862786">
      <w:pPr>
        <w:pStyle w:val="a3"/>
        <w:numPr>
          <w:ilvl w:val="0"/>
          <w:numId w:val="18"/>
        </w:numPr>
        <w:spacing w:line="240" w:lineRule="auto"/>
        <w:ind w:left="0"/>
        <w:jc w:val="both"/>
        <w:rPr>
          <w:rFonts w:ascii="Times New Roman" w:hAnsi="Times New Roman" w:cs="Times New Roman"/>
          <w:bCs/>
          <w:sz w:val="24"/>
          <w:szCs w:val="24"/>
        </w:rPr>
      </w:pPr>
      <w:r w:rsidRPr="001A001F">
        <w:rPr>
          <w:rFonts w:ascii="Times New Roman" w:hAnsi="Times New Roman" w:cs="Times New Roman"/>
          <w:bCs/>
          <w:sz w:val="24"/>
          <w:szCs w:val="24"/>
        </w:rPr>
        <w:t xml:space="preserve">Реестр оплат </w:t>
      </w:r>
      <w:proofErr w:type="gramStart"/>
      <w:r w:rsidRPr="001A001F">
        <w:rPr>
          <w:rFonts w:ascii="Times New Roman" w:hAnsi="Times New Roman" w:cs="Times New Roman"/>
          <w:bCs/>
          <w:sz w:val="24"/>
          <w:szCs w:val="24"/>
        </w:rPr>
        <w:t>за электроэнергию</w:t>
      </w:r>
      <w:proofErr w:type="gramEnd"/>
      <w:r w:rsidRPr="001A001F">
        <w:rPr>
          <w:rFonts w:ascii="Times New Roman" w:hAnsi="Times New Roman" w:cs="Times New Roman"/>
          <w:bCs/>
          <w:sz w:val="24"/>
          <w:szCs w:val="24"/>
        </w:rPr>
        <w:t>, полученных в период с 01.01.2020 по 31.12.2020;</w:t>
      </w:r>
    </w:p>
    <w:p w14:paraId="322EA819" w14:textId="445AB354" w:rsidR="00862786" w:rsidRPr="00862786" w:rsidRDefault="001E7B6E" w:rsidP="00862786">
      <w:pPr>
        <w:pStyle w:val="a3"/>
        <w:numPr>
          <w:ilvl w:val="0"/>
          <w:numId w:val="18"/>
        </w:numPr>
        <w:spacing w:line="240" w:lineRule="auto"/>
        <w:ind w:left="0"/>
        <w:jc w:val="both"/>
        <w:rPr>
          <w:rFonts w:ascii="Times New Roman" w:hAnsi="Times New Roman" w:cs="Times New Roman"/>
          <w:b/>
          <w:sz w:val="24"/>
          <w:szCs w:val="24"/>
        </w:rPr>
      </w:pPr>
      <w:r w:rsidRPr="00862786">
        <w:rPr>
          <w:rFonts w:ascii="Times New Roman" w:hAnsi="Times New Roman" w:cs="Times New Roman"/>
          <w:sz w:val="24"/>
          <w:szCs w:val="24"/>
        </w:rPr>
        <w:t xml:space="preserve">Реестр </w:t>
      </w:r>
      <w:r w:rsidR="00056FFA" w:rsidRPr="00862786">
        <w:rPr>
          <w:rFonts w:ascii="Times New Roman" w:hAnsi="Times New Roman" w:cs="Times New Roman"/>
          <w:sz w:val="24"/>
          <w:szCs w:val="24"/>
        </w:rPr>
        <w:t>оплат по долгам по членским взн</w:t>
      </w:r>
      <w:r w:rsidR="00862786" w:rsidRPr="00862786">
        <w:rPr>
          <w:rFonts w:ascii="Times New Roman" w:hAnsi="Times New Roman" w:cs="Times New Roman"/>
          <w:sz w:val="24"/>
          <w:szCs w:val="24"/>
        </w:rPr>
        <w:t>осам за предыдущие периоды, полученных в период с 01.01.20</w:t>
      </w:r>
      <w:r w:rsidR="001A001F">
        <w:rPr>
          <w:rFonts w:ascii="Times New Roman" w:hAnsi="Times New Roman" w:cs="Times New Roman"/>
          <w:sz w:val="24"/>
          <w:szCs w:val="24"/>
        </w:rPr>
        <w:t>20</w:t>
      </w:r>
      <w:r w:rsidR="00862786" w:rsidRPr="00862786">
        <w:rPr>
          <w:rFonts w:ascii="Times New Roman" w:hAnsi="Times New Roman" w:cs="Times New Roman"/>
          <w:sz w:val="24"/>
          <w:szCs w:val="24"/>
        </w:rPr>
        <w:t xml:space="preserve"> по 31.12.20</w:t>
      </w:r>
      <w:r w:rsidR="001A001F">
        <w:rPr>
          <w:rFonts w:ascii="Times New Roman" w:hAnsi="Times New Roman" w:cs="Times New Roman"/>
          <w:sz w:val="24"/>
          <w:szCs w:val="24"/>
        </w:rPr>
        <w:t>20</w:t>
      </w:r>
      <w:r w:rsidR="00056FFA" w:rsidRPr="00862786">
        <w:rPr>
          <w:rFonts w:ascii="Times New Roman" w:hAnsi="Times New Roman" w:cs="Times New Roman"/>
          <w:sz w:val="24"/>
          <w:szCs w:val="24"/>
        </w:rPr>
        <w:t>;</w:t>
      </w:r>
    </w:p>
    <w:p w14:paraId="78907C55" w14:textId="7D6B3E8F" w:rsidR="00862786" w:rsidRPr="001A001F" w:rsidRDefault="00056FFA" w:rsidP="00862786">
      <w:pPr>
        <w:pStyle w:val="a3"/>
        <w:numPr>
          <w:ilvl w:val="0"/>
          <w:numId w:val="18"/>
        </w:numPr>
        <w:spacing w:line="240" w:lineRule="auto"/>
        <w:ind w:left="0"/>
        <w:jc w:val="both"/>
        <w:rPr>
          <w:rFonts w:ascii="Times New Roman" w:hAnsi="Times New Roman" w:cs="Times New Roman"/>
          <w:b/>
          <w:sz w:val="24"/>
          <w:szCs w:val="24"/>
        </w:rPr>
      </w:pPr>
      <w:r w:rsidRPr="00862786">
        <w:rPr>
          <w:rFonts w:ascii="Times New Roman" w:hAnsi="Times New Roman" w:cs="Times New Roman"/>
          <w:sz w:val="24"/>
          <w:szCs w:val="24"/>
        </w:rPr>
        <w:t>Реестр о</w:t>
      </w:r>
      <w:r w:rsidR="00862786" w:rsidRPr="00862786">
        <w:rPr>
          <w:rFonts w:ascii="Times New Roman" w:hAnsi="Times New Roman" w:cs="Times New Roman"/>
          <w:sz w:val="24"/>
          <w:szCs w:val="24"/>
        </w:rPr>
        <w:t>плат по членским взносам за 20</w:t>
      </w:r>
      <w:r w:rsidR="001A001F">
        <w:rPr>
          <w:rFonts w:ascii="Times New Roman" w:hAnsi="Times New Roman" w:cs="Times New Roman"/>
          <w:sz w:val="24"/>
          <w:szCs w:val="24"/>
        </w:rPr>
        <w:t>20</w:t>
      </w:r>
      <w:r w:rsidRPr="00862786">
        <w:rPr>
          <w:rFonts w:ascii="Times New Roman" w:hAnsi="Times New Roman" w:cs="Times New Roman"/>
          <w:sz w:val="24"/>
          <w:szCs w:val="24"/>
        </w:rPr>
        <w:t xml:space="preserve"> год, полученных </w:t>
      </w:r>
      <w:r w:rsidR="00862786" w:rsidRPr="00862786">
        <w:rPr>
          <w:rFonts w:ascii="Times New Roman" w:hAnsi="Times New Roman" w:cs="Times New Roman"/>
          <w:sz w:val="24"/>
          <w:szCs w:val="24"/>
        </w:rPr>
        <w:t>в период с 01.01.20</w:t>
      </w:r>
      <w:r w:rsidR="001A001F">
        <w:rPr>
          <w:rFonts w:ascii="Times New Roman" w:hAnsi="Times New Roman" w:cs="Times New Roman"/>
          <w:sz w:val="24"/>
          <w:szCs w:val="24"/>
        </w:rPr>
        <w:t>20</w:t>
      </w:r>
      <w:r w:rsidR="00862786" w:rsidRPr="00862786">
        <w:rPr>
          <w:rFonts w:ascii="Times New Roman" w:hAnsi="Times New Roman" w:cs="Times New Roman"/>
          <w:sz w:val="24"/>
          <w:szCs w:val="24"/>
        </w:rPr>
        <w:t xml:space="preserve"> по 31.12.20</w:t>
      </w:r>
      <w:r w:rsidR="001A001F">
        <w:rPr>
          <w:rFonts w:ascii="Times New Roman" w:hAnsi="Times New Roman" w:cs="Times New Roman"/>
          <w:sz w:val="24"/>
          <w:szCs w:val="24"/>
        </w:rPr>
        <w:t>20</w:t>
      </w:r>
      <w:r w:rsidR="00862786" w:rsidRPr="00862786">
        <w:rPr>
          <w:rFonts w:ascii="Times New Roman" w:hAnsi="Times New Roman" w:cs="Times New Roman"/>
          <w:sz w:val="24"/>
          <w:szCs w:val="24"/>
        </w:rPr>
        <w:t>;</w:t>
      </w:r>
    </w:p>
    <w:p w14:paraId="164BEEC2" w14:textId="404584AE" w:rsidR="001A001F" w:rsidRPr="00862786" w:rsidRDefault="001A001F" w:rsidP="00862786">
      <w:pPr>
        <w:pStyle w:val="a3"/>
        <w:numPr>
          <w:ilvl w:val="0"/>
          <w:numId w:val="18"/>
        </w:numPr>
        <w:spacing w:line="240" w:lineRule="auto"/>
        <w:ind w:left="0"/>
        <w:jc w:val="both"/>
        <w:rPr>
          <w:rFonts w:ascii="Times New Roman" w:hAnsi="Times New Roman" w:cs="Times New Roman"/>
          <w:b/>
          <w:sz w:val="24"/>
          <w:szCs w:val="24"/>
        </w:rPr>
      </w:pPr>
      <w:r>
        <w:rPr>
          <w:rFonts w:ascii="Times New Roman" w:hAnsi="Times New Roman" w:cs="Times New Roman"/>
          <w:sz w:val="24"/>
          <w:szCs w:val="24"/>
        </w:rPr>
        <w:t>Реестр иных поступлений, полученных в период 01.01.2020 по 31.12.2020;</w:t>
      </w:r>
    </w:p>
    <w:p w14:paraId="711E89D8" w14:textId="3C29A74F" w:rsidR="00862786" w:rsidRPr="00862786" w:rsidRDefault="00862786" w:rsidP="00862786">
      <w:pPr>
        <w:pStyle w:val="a3"/>
        <w:numPr>
          <w:ilvl w:val="0"/>
          <w:numId w:val="18"/>
        </w:numPr>
        <w:spacing w:line="240" w:lineRule="auto"/>
        <w:ind w:left="0"/>
        <w:jc w:val="both"/>
        <w:rPr>
          <w:rFonts w:ascii="Times New Roman" w:hAnsi="Times New Roman" w:cs="Times New Roman"/>
          <w:b/>
          <w:sz w:val="24"/>
          <w:szCs w:val="24"/>
        </w:rPr>
      </w:pPr>
      <w:r w:rsidRPr="00862786">
        <w:rPr>
          <w:rFonts w:ascii="Times New Roman" w:hAnsi="Times New Roman" w:cs="Times New Roman"/>
          <w:sz w:val="24"/>
          <w:szCs w:val="24"/>
        </w:rPr>
        <w:t>Реестр оплат взносов в ДОС за 20</w:t>
      </w:r>
      <w:r w:rsidR="001A001F">
        <w:rPr>
          <w:rFonts w:ascii="Times New Roman" w:hAnsi="Times New Roman" w:cs="Times New Roman"/>
          <w:sz w:val="24"/>
          <w:szCs w:val="24"/>
        </w:rPr>
        <w:t>20</w:t>
      </w:r>
      <w:r w:rsidRPr="00862786">
        <w:rPr>
          <w:rFonts w:ascii="Times New Roman" w:hAnsi="Times New Roman" w:cs="Times New Roman"/>
          <w:sz w:val="24"/>
          <w:szCs w:val="24"/>
        </w:rPr>
        <w:t xml:space="preserve"> г</w:t>
      </w:r>
      <w:r w:rsidR="001A001F">
        <w:rPr>
          <w:rFonts w:ascii="Times New Roman" w:hAnsi="Times New Roman" w:cs="Times New Roman"/>
          <w:sz w:val="24"/>
          <w:szCs w:val="24"/>
        </w:rPr>
        <w:t>.</w:t>
      </w:r>
      <w:r w:rsidRPr="00862786">
        <w:rPr>
          <w:rFonts w:ascii="Times New Roman" w:hAnsi="Times New Roman" w:cs="Times New Roman"/>
          <w:sz w:val="24"/>
          <w:szCs w:val="24"/>
        </w:rPr>
        <w:t>, полученны</w:t>
      </w:r>
      <w:r w:rsidR="007D6187">
        <w:rPr>
          <w:rFonts w:ascii="Times New Roman" w:hAnsi="Times New Roman" w:cs="Times New Roman"/>
          <w:sz w:val="24"/>
          <w:szCs w:val="24"/>
        </w:rPr>
        <w:t>х</w:t>
      </w:r>
      <w:r w:rsidRPr="00862786">
        <w:t xml:space="preserve"> </w:t>
      </w:r>
      <w:r w:rsidRPr="00862786">
        <w:rPr>
          <w:rFonts w:ascii="Times New Roman" w:hAnsi="Times New Roman" w:cs="Times New Roman"/>
          <w:sz w:val="24"/>
          <w:szCs w:val="24"/>
        </w:rPr>
        <w:t>в период с 01.01.20</w:t>
      </w:r>
      <w:r w:rsidR="001A001F">
        <w:rPr>
          <w:rFonts w:ascii="Times New Roman" w:hAnsi="Times New Roman" w:cs="Times New Roman"/>
          <w:sz w:val="24"/>
          <w:szCs w:val="24"/>
        </w:rPr>
        <w:t>20</w:t>
      </w:r>
      <w:r w:rsidRPr="00862786">
        <w:rPr>
          <w:rFonts w:ascii="Times New Roman" w:hAnsi="Times New Roman" w:cs="Times New Roman"/>
          <w:sz w:val="24"/>
          <w:szCs w:val="24"/>
        </w:rPr>
        <w:t xml:space="preserve"> по 31.12.20</w:t>
      </w:r>
      <w:r w:rsidR="001A001F">
        <w:rPr>
          <w:rFonts w:ascii="Times New Roman" w:hAnsi="Times New Roman" w:cs="Times New Roman"/>
          <w:sz w:val="24"/>
          <w:szCs w:val="24"/>
        </w:rPr>
        <w:t>20</w:t>
      </w:r>
      <w:r w:rsidRPr="00862786">
        <w:rPr>
          <w:rFonts w:ascii="Times New Roman" w:hAnsi="Times New Roman" w:cs="Times New Roman"/>
          <w:sz w:val="24"/>
          <w:szCs w:val="24"/>
        </w:rPr>
        <w:t xml:space="preserve">; </w:t>
      </w:r>
    </w:p>
    <w:p w14:paraId="2018D486" w14:textId="44B86E71" w:rsidR="00AA5F6C" w:rsidRPr="006A13FE" w:rsidRDefault="00056FFA" w:rsidP="006A13FE">
      <w:pPr>
        <w:pStyle w:val="a3"/>
        <w:numPr>
          <w:ilvl w:val="0"/>
          <w:numId w:val="18"/>
        </w:numPr>
        <w:spacing w:line="240" w:lineRule="auto"/>
        <w:ind w:left="0"/>
        <w:jc w:val="both"/>
        <w:rPr>
          <w:rFonts w:ascii="Times New Roman" w:hAnsi="Times New Roman" w:cs="Times New Roman"/>
          <w:b/>
          <w:sz w:val="24"/>
          <w:szCs w:val="24"/>
        </w:rPr>
      </w:pPr>
      <w:r w:rsidRPr="00862786">
        <w:rPr>
          <w:rFonts w:ascii="Times New Roman" w:hAnsi="Times New Roman" w:cs="Times New Roman"/>
          <w:sz w:val="24"/>
          <w:szCs w:val="24"/>
        </w:rPr>
        <w:t xml:space="preserve">Реестр оплат </w:t>
      </w:r>
      <w:r w:rsidR="00862786" w:rsidRPr="00862786">
        <w:rPr>
          <w:rFonts w:ascii="Times New Roman" w:hAnsi="Times New Roman" w:cs="Times New Roman"/>
          <w:sz w:val="24"/>
          <w:szCs w:val="24"/>
        </w:rPr>
        <w:t>по целевым взносам</w:t>
      </w:r>
      <w:r w:rsidRPr="00862786">
        <w:rPr>
          <w:rFonts w:ascii="Times New Roman" w:hAnsi="Times New Roman" w:cs="Times New Roman"/>
          <w:sz w:val="24"/>
          <w:szCs w:val="24"/>
        </w:rPr>
        <w:t xml:space="preserve">, полученных </w:t>
      </w:r>
      <w:r w:rsidR="00862786" w:rsidRPr="00862786">
        <w:rPr>
          <w:rFonts w:ascii="Times New Roman" w:hAnsi="Times New Roman" w:cs="Times New Roman"/>
          <w:sz w:val="24"/>
          <w:szCs w:val="24"/>
        </w:rPr>
        <w:t>в период с 01.01.20</w:t>
      </w:r>
      <w:r w:rsidR="001A001F">
        <w:rPr>
          <w:rFonts w:ascii="Times New Roman" w:hAnsi="Times New Roman" w:cs="Times New Roman"/>
          <w:sz w:val="24"/>
          <w:szCs w:val="24"/>
        </w:rPr>
        <w:t>20</w:t>
      </w:r>
      <w:r w:rsidR="00862786" w:rsidRPr="00862786">
        <w:rPr>
          <w:rFonts w:ascii="Times New Roman" w:hAnsi="Times New Roman" w:cs="Times New Roman"/>
          <w:sz w:val="24"/>
          <w:szCs w:val="24"/>
        </w:rPr>
        <w:t xml:space="preserve"> по 31.12.20</w:t>
      </w:r>
      <w:r w:rsidR="001A001F">
        <w:rPr>
          <w:rFonts w:ascii="Times New Roman" w:hAnsi="Times New Roman" w:cs="Times New Roman"/>
          <w:sz w:val="24"/>
          <w:szCs w:val="24"/>
        </w:rPr>
        <w:t>20</w:t>
      </w:r>
      <w:r w:rsidR="006A13FE">
        <w:rPr>
          <w:rFonts w:ascii="Times New Roman" w:hAnsi="Times New Roman" w:cs="Times New Roman"/>
          <w:sz w:val="24"/>
          <w:szCs w:val="24"/>
        </w:rPr>
        <w:t>.</w:t>
      </w:r>
    </w:p>
    <w:p w14:paraId="0B400315" w14:textId="77777777" w:rsidR="00AA5F6C" w:rsidRPr="001E7B6E" w:rsidRDefault="00AA5F6C" w:rsidP="00BA5C60">
      <w:pPr>
        <w:pStyle w:val="a3"/>
        <w:spacing w:line="240" w:lineRule="auto"/>
        <w:ind w:left="0"/>
        <w:jc w:val="both"/>
        <w:rPr>
          <w:rFonts w:ascii="Times New Roman" w:hAnsi="Times New Roman" w:cs="Times New Roman"/>
          <w:sz w:val="24"/>
          <w:szCs w:val="24"/>
        </w:rPr>
      </w:pPr>
    </w:p>
    <w:p w14:paraId="31C2E983" w14:textId="2970E9F1" w:rsidR="008C5134" w:rsidRPr="00C902E4" w:rsidRDefault="008C5134" w:rsidP="00BA5C60">
      <w:pPr>
        <w:spacing w:line="240" w:lineRule="auto"/>
        <w:jc w:val="both"/>
        <w:rPr>
          <w:rFonts w:ascii="Times New Roman" w:hAnsi="Times New Roman" w:cs="Times New Roman"/>
          <w:b/>
          <w:sz w:val="24"/>
          <w:szCs w:val="24"/>
        </w:rPr>
      </w:pPr>
      <w:r w:rsidRPr="00C902E4">
        <w:rPr>
          <w:rFonts w:ascii="Times New Roman" w:hAnsi="Times New Roman" w:cs="Times New Roman"/>
          <w:b/>
          <w:sz w:val="24"/>
          <w:szCs w:val="24"/>
        </w:rPr>
        <w:t>По</w:t>
      </w:r>
      <w:r w:rsidR="00276DB3">
        <w:rPr>
          <w:rFonts w:ascii="Times New Roman" w:hAnsi="Times New Roman" w:cs="Times New Roman"/>
          <w:b/>
          <w:sz w:val="24"/>
          <w:szCs w:val="24"/>
        </w:rPr>
        <w:t>д</w:t>
      </w:r>
      <w:r w:rsidRPr="00C902E4">
        <w:rPr>
          <w:rFonts w:ascii="Times New Roman" w:hAnsi="Times New Roman" w:cs="Times New Roman"/>
          <w:b/>
          <w:sz w:val="24"/>
          <w:szCs w:val="24"/>
        </w:rPr>
        <w:t>писи комиссии:</w:t>
      </w:r>
    </w:p>
    <w:p w14:paraId="1D8518DD" w14:textId="024EC447" w:rsidR="00785506" w:rsidRDefault="00785506" w:rsidP="00BA5C60">
      <w:pPr>
        <w:spacing w:line="240" w:lineRule="auto"/>
        <w:jc w:val="both"/>
        <w:rPr>
          <w:rFonts w:ascii="Times New Roman" w:hAnsi="Times New Roman" w:cs="Times New Roman"/>
          <w:sz w:val="24"/>
          <w:szCs w:val="24"/>
        </w:rPr>
      </w:pPr>
      <w:r w:rsidRPr="00785506">
        <w:rPr>
          <w:rFonts w:ascii="Times New Roman" w:hAnsi="Times New Roman" w:cs="Times New Roman"/>
          <w:sz w:val="24"/>
          <w:szCs w:val="24"/>
        </w:rPr>
        <w:t>Председатель Ревизионной комиссии</w:t>
      </w:r>
      <w:r>
        <w:rPr>
          <w:rFonts w:ascii="Times New Roman" w:hAnsi="Times New Roman" w:cs="Times New Roman"/>
          <w:sz w:val="24"/>
          <w:szCs w:val="24"/>
        </w:rPr>
        <w:t xml:space="preserve">                                        </w:t>
      </w:r>
      <w:r w:rsidR="00FB3717">
        <w:rPr>
          <w:rFonts w:ascii="Times New Roman" w:hAnsi="Times New Roman" w:cs="Times New Roman"/>
          <w:sz w:val="24"/>
          <w:szCs w:val="24"/>
        </w:rPr>
        <w:t xml:space="preserve">                           </w:t>
      </w:r>
      <w:r>
        <w:rPr>
          <w:rFonts w:ascii="Times New Roman" w:hAnsi="Times New Roman" w:cs="Times New Roman"/>
          <w:sz w:val="24"/>
          <w:szCs w:val="24"/>
        </w:rPr>
        <w:t xml:space="preserve"> </w:t>
      </w:r>
      <w:r w:rsidR="001E0E58">
        <w:rPr>
          <w:rFonts w:ascii="Times New Roman" w:hAnsi="Times New Roman" w:cs="Times New Roman"/>
          <w:sz w:val="24"/>
          <w:szCs w:val="24"/>
        </w:rPr>
        <w:t xml:space="preserve">Яковлева </w:t>
      </w:r>
      <w:proofErr w:type="gramStart"/>
      <w:r w:rsidR="001E0E58">
        <w:rPr>
          <w:rFonts w:ascii="Times New Roman" w:hAnsi="Times New Roman" w:cs="Times New Roman"/>
          <w:sz w:val="24"/>
          <w:szCs w:val="24"/>
        </w:rPr>
        <w:t>Н.В.</w:t>
      </w:r>
      <w:proofErr w:type="gramEnd"/>
    </w:p>
    <w:p w14:paraId="16179AB3" w14:textId="69B5BA10" w:rsidR="008C5134" w:rsidRPr="008C5134" w:rsidRDefault="008C5134" w:rsidP="00BA5C60">
      <w:pPr>
        <w:spacing w:line="240" w:lineRule="auto"/>
        <w:jc w:val="both"/>
        <w:rPr>
          <w:rFonts w:ascii="Times New Roman" w:hAnsi="Times New Roman" w:cs="Times New Roman"/>
          <w:sz w:val="24"/>
          <w:szCs w:val="24"/>
        </w:rPr>
      </w:pPr>
      <w:r w:rsidRPr="008C5134">
        <w:rPr>
          <w:rFonts w:ascii="Times New Roman" w:hAnsi="Times New Roman" w:cs="Times New Roman"/>
          <w:sz w:val="24"/>
          <w:szCs w:val="24"/>
        </w:rPr>
        <w:t xml:space="preserve">Ревизор                                                                                           </w:t>
      </w:r>
      <w:r w:rsidR="00FB3717">
        <w:rPr>
          <w:rFonts w:ascii="Times New Roman" w:hAnsi="Times New Roman" w:cs="Times New Roman"/>
          <w:sz w:val="24"/>
          <w:szCs w:val="24"/>
        </w:rPr>
        <w:t xml:space="preserve">                       </w:t>
      </w:r>
      <w:r w:rsidR="004410EF">
        <w:rPr>
          <w:rFonts w:ascii="Times New Roman" w:hAnsi="Times New Roman" w:cs="Times New Roman"/>
          <w:sz w:val="24"/>
          <w:szCs w:val="24"/>
        </w:rPr>
        <w:t xml:space="preserve">     </w:t>
      </w:r>
      <w:r w:rsidR="001E0E58">
        <w:rPr>
          <w:rFonts w:ascii="Times New Roman" w:hAnsi="Times New Roman" w:cs="Times New Roman"/>
          <w:sz w:val="24"/>
          <w:szCs w:val="24"/>
        </w:rPr>
        <w:t xml:space="preserve">Смелова </w:t>
      </w:r>
      <w:proofErr w:type="gramStart"/>
      <w:r w:rsidR="001E0E58">
        <w:rPr>
          <w:rFonts w:ascii="Times New Roman" w:hAnsi="Times New Roman" w:cs="Times New Roman"/>
          <w:sz w:val="24"/>
          <w:szCs w:val="24"/>
        </w:rPr>
        <w:t>Е.И.</w:t>
      </w:r>
      <w:proofErr w:type="gramEnd"/>
    </w:p>
    <w:p w14:paraId="22967249" w14:textId="70008FDF" w:rsidR="008C5134" w:rsidRPr="008C5134" w:rsidRDefault="008C5134" w:rsidP="00BA5C60">
      <w:pPr>
        <w:spacing w:line="240" w:lineRule="auto"/>
        <w:jc w:val="both"/>
        <w:rPr>
          <w:rFonts w:ascii="Times New Roman" w:hAnsi="Times New Roman" w:cs="Times New Roman"/>
          <w:sz w:val="24"/>
          <w:szCs w:val="24"/>
        </w:rPr>
      </w:pPr>
      <w:r w:rsidRPr="008C5134">
        <w:rPr>
          <w:rFonts w:ascii="Times New Roman" w:hAnsi="Times New Roman" w:cs="Times New Roman"/>
          <w:sz w:val="24"/>
          <w:szCs w:val="24"/>
        </w:rPr>
        <w:t xml:space="preserve">Ревизор                                                                                            </w:t>
      </w:r>
      <w:r w:rsidR="004410EF">
        <w:rPr>
          <w:rFonts w:ascii="Times New Roman" w:hAnsi="Times New Roman" w:cs="Times New Roman"/>
          <w:sz w:val="24"/>
          <w:szCs w:val="24"/>
        </w:rPr>
        <w:t xml:space="preserve">                           </w:t>
      </w:r>
      <w:r w:rsidR="001E0E58">
        <w:rPr>
          <w:rFonts w:ascii="Times New Roman" w:hAnsi="Times New Roman" w:cs="Times New Roman"/>
          <w:sz w:val="24"/>
          <w:szCs w:val="24"/>
        </w:rPr>
        <w:t xml:space="preserve">Ильина </w:t>
      </w:r>
      <w:proofErr w:type="gramStart"/>
      <w:r w:rsidR="001E0E58">
        <w:rPr>
          <w:rFonts w:ascii="Times New Roman" w:hAnsi="Times New Roman" w:cs="Times New Roman"/>
          <w:sz w:val="24"/>
          <w:szCs w:val="24"/>
        </w:rPr>
        <w:t>Е.Е.</w:t>
      </w:r>
      <w:proofErr w:type="gramEnd"/>
    </w:p>
    <w:p w14:paraId="00AB2946" w14:textId="77777777" w:rsidR="008C5134" w:rsidRPr="00C902E4" w:rsidRDefault="008C5134" w:rsidP="00BA5C60">
      <w:pPr>
        <w:spacing w:line="240" w:lineRule="auto"/>
        <w:jc w:val="both"/>
        <w:rPr>
          <w:rFonts w:ascii="Times New Roman" w:hAnsi="Times New Roman" w:cs="Times New Roman"/>
          <w:b/>
          <w:sz w:val="24"/>
          <w:szCs w:val="24"/>
        </w:rPr>
      </w:pPr>
      <w:r w:rsidRPr="00C902E4">
        <w:rPr>
          <w:rFonts w:ascii="Times New Roman" w:hAnsi="Times New Roman" w:cs="Times New Roman"/>
          <w:b/>
          <w:sz w:val="24"/>
          <w:szCs w:val="24"/>
        </w:rPr>
        <w:t>Ознакомлены:</w:t>
      </w:r>
    </w:p>
    <w:p w14:paraId="415B123C" w14:textId="217C2967" w:rsidR="008C5134" w:rsidRDefault="008C5134" w:rsidP="00BA5C60">
      <w:pPr>
        <w:spacing w:line="240" w:lineRule="auto"/>
        <w:jc w:val="both"/>
        <w:rPr>
          <w:rFonts w:ascii="Times New Roman" w:hAnsi="Times New Roman" w:cs="Times New Roman"/>
          <w:sz w:val="24"/>
          <w:szCs w:val="24"/>
        </w:rPr>
      </w:pPr>
      <w:r w:rsidRPr="008C5134">
        <w:rPr>
          <w:rFonts w:ascii="Times New Roman" w:hAnsi="Times New Roman" w:cs="Times New Roman"/>
          <w:sz w:val="24"/>
          <w:szCs w:val="24"/>
        </w:rPr>
        <w:t xml:space="preserve">Председатель </w:t>
      </w:r>
      <w:r w:rsidR="00643AB2">
        <w:rPr>
          <w:rFonts w:ascii="Times New Roman" w:hAnsi="Times New Roman" w:cs="Times New Roman"/>
          <w:sz w:val="24"/>
          <w:szCs w:val="24"/>
        </w:rPr>
        <w:t>ТСН</w:t>
      </w:r>
      <w:r w:rsidRPr="008C5134">
        <w:rPr>
          <w:rFonts w:ascii="Times New Roman" w:hAnsi="Times New Roman" w:cs="Times New Roman"/>
          <w:sz w:val="24"/>
          <w:szCs w:val="24"/>
        </w:rPr>
        <w:t xml:space="preserve"> «</w:t>
      </w:r>
      <w:proofErr w:type="gramStart"/>
      <w:r w:rsidRPr="008C5134">
        <w:rPr>
          <w:rFonts w:ascii="Times New Roman" w:hAnsi="Times New Roman" w:cs="Times New Roman"/>
          <w:sz w:val="24"/>
          <w:szCs w:val="24"/>
        </w:rPr>
        <w:t xml:space="preserve">Волна»   </w:t>
      </w:r>
      <w:proofErr w:type="gramEnd"/>
      <w:r w:rsidRPr="008C5134">
        <w:rPr>
          <w:rFonts w:ascii="Times New Roman" w:hAnsi="Times New Roman" w:cs="Times New Roman"/>
          <w:sz w:val="24"/>
          <w:szCs w:val="24"/>
        </w:rPr>
        <w:t xml:space="preserve">             </w:t>
      </w:r>
      <w:r w:rsidR="00B90F7B">
        <w:rPr>
          <w:rFonts w:ascii="Times New Roman" w:hAnsi="Times New Roman" w:cs="Times New Roman"/>
          <w:sz w:val="24"/>
          <w:szCs w:val="24"/>
        </w:rPr>
        <w:t xml:space="preserve">      </w:t>
      </w:r>
      <w:r w:rsidRPr="008C5134">
        <w:rPr>
          <w:rFonts w:ascii="Times New Roman" w:hAnsi="Times New Roman" w:cs="Times New Roman"/>
          <w:sz w:val="24"/>
          <w:szCs w:val="24"/>
        </w:rPr>
        <w:t xml:space="preserve">                                                  </w:t>
      </w:r>
      <w:r w:rsidR="00FB3717">
        <w:rPr>
          <w:rFonts w:ascii="Times New Roman" w:hAnsi="Times New Roman" w:cs="Times New Roman"/>
          <w:sz w:val="24"/>
          <w:szCs w:val="24"/>
        </w:rPr>
        <w:t xml:space="preserve">             </w:t>
      </w:r>
      <w:proofErr w:type="spellStart"/>
      <w:r w:rsidR="001E0E58">
        <w:rPr>
          <w:rFonts w:ascii="Times New Roman" w:hAnsi="Times New Roman" w:cs="Times New Roman"/>
          <w:sz w:val="24"/>
          <w:szCs w:val="24"/>
        </w:rPr>
        <w:t>Вольфсон</w:t>
      </w:r>
      <w:proofErr w:type="spellEnd"/>
      <w:r w:rsidR="001E0E58">
        <w:rPr>
          <w:rFonts w:ascii="Times New Roman" w:hAnsi="Times New Roman" w:cs="Times New Roman"/>
          <w:sz w:val="24"/>
          <w:szCs w:val="24"/>
        </w:rPr>
        <w:t xml:space="preserve"> Е.И.</w:t>
      </w:r>
    </w:p>
    <w:p w14:paraId="334D26C4" w14:textId="349FD80A" w:rsidR="001E0E58" w:rsidRPr="008C5134" w:rsidRDefault="001E0E58" w:rsidP="00BA5C60">
      <w:pPr>
        <w:spacing w:line="240" w:lineRule="auto"/>
        <w:jc w:val="both"/>
        <w:rPr>
          <w:rFonts w:ascii="Times New Roman" w:hAnsi="Times New Roman" w:cs="Times New Roman"/>
          <w:sz w:val="24"/>
          <w:szCs w:val="24"/>
        </w:rPr>
      </w:pPr>
      <w:r>
        <w:rPr>
          <w:rFonts w:ascii="Times New Roman" w:hAnsi="Times New Roman" w:cs="Times New Roman"/>
          <w:sz w:val="24"/>
          <w:szCs w:val="24"/>
        </w:rPr>
        <w:t>Главный бухгалтер ТСН «</w:t>
      </w:r>
      <w:proofErr w:type="gramStart"/>
      <w:r>
        <w:rPr>
          <w:rFonts w:ascii="Times New Roman" w:hAnsi="Times New Roman" w:cs="Times New Roman"/>
          <w:sz w:val="24"/>
          <w:szCs w:val="24"/>
        </w:rPr>
        <w:t xml:space="preserve">Волна»   </w:t>
      </w:r>
      <w:proofErr w:type="gramEnd"/>
      <w:r>
        <w:rPr>
          <w:rFonts w:ascii="Times New Roman" w:hAnsi="Times New Roman" w:cs="Times New Roman"/>
          <w:sz w:val="24"/>
          <w:szCs w:val="24"/>
        </w:rPr>
        <w:t xml:space="preserve">                                                                         Губернатор Г.М.</w:t>
      </w:r>
    </w:p>
    <w:sectPr w:rsidR="001E0E58" w:rsidRPr="008C5134" w:rsidSect="00006B7F">
      <w:footerReference w:type="default" r:id="rId8"/>
      <w:pgSz w:w="11906" w:h="16838"/>
      <w:pgMar w:top="567" w:right="850"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D55C2" w14:textId="77777777" w:rsidR="00106B33" w:rsidRDefault="00106B33" w:rsidP="00925D1D">
      <w:pPr>
        <w:spacing w:after="0" w:line="240" w:lineRule="auto"/>
      </w:pPr>
      <w:r>
        <w:separator/>
      </w:r>
    </w:p>
  </w:endnote>
  <w:endnote w:type="continuationSeparator" w:id="0">
    <w:p w14:paraId="1622C74E" w14:textId="77777777" w:rsidR="00106B33" w:rsidRDefault="00106B33" w:rsidP="0092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6176036"/>
      <w:docPartObj>
        <w:docPartGallery w:val="Page Numbers (Bottom of Page)"/>
        <w:docPartUnique/>
      </w:docPartObj>
    </w:sdtPr>
    <w:sdtEndPr/>
    <w:sdtContent>
      <w:p w14:paraId="4E54C214" w14:textId="1F24BE13" w:rsidR="0093358C" w:rsidRDefault="0093358C">
        <w:pPr>
          <w:pStyle w:val="a9"/>
          <w:jc w:val="right"/>
        </w:pPr>
        <w:r>
          <w:fldChar w:fldCharType="begin"/>
        </w:r>
        <w:r>
          <w:instrText>PAGE   \* MERGEFORMAT</w:instrText>
        </w:r>
        <w:r>
          <w:fldChar w:fldCharType="separate"/>
        </w:r>
        <w:r>
          <w:rPr>
            <w:noProof/>
          </w:rPr>
          <w:t>8</w:t>
        </w:r>
        <w:r>
          <w:fldChar w:fldCharType="end"/>
        </w:r>
      </w:p>
    </w:sdtContent>
  </w:sdt>
  <w:p w14:paraId="176E25DA" w14:textId="77777777" w:rsidR="0093358C" w:rsidRDefault="0093358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8BD47" w14:textId="77777777" w:rsidR="00106B33" w:rsidRDefault="00106B33" w:rsidP="00925D1D">
      <w:pPr>
        <w:spacing w:after="0" w:line="240" w:lineRule="auto"/>
      </w:pPr>
      <w:r>
        <w:separator/>
      </w:r>
    </w:p>
  </w:footnote>
  <w:footnote w:type="continuationSeparator" w:id="0">
    <w:p w14:paraId="181BB7F8" w14:textId="77777777" w:rsidR="00106B33" w:rsidRDefault="00106B33" w:rsidP="00925D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6423"/>
    <w:multiLevelType w:val="hybridMultilevel"/>
    <w:tmpl w:val="6E5E7882"/>
    <w:lvl w:ilvl="0" w:tplc="136205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5F040B"/>
    <w:multiLevelType w:val="hybridMultilevel"/>
    <w:tmpl w:val="3ACE6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CE29AE"/>
    <w:multiLevelType w:val="hybridMultilevel"/>
    <w:tmpl w:val="A0AC8464"/>
    <w:lvl w:ilvl="0" w:tplc="AE36EEF4">
      <w:start w:val="1"/>
      <w:numFmt w:val="bullet"/>
      <w:lvlText w:val="-"/>
      <w:lvlJc w:val="left"/>
      <w:pPr>
        <w:ind w:left="1428" w:hanging="360"/>
      </w:pPr>
      <w:rPr>
        <w:rFonts w:ascii="Times New Roman" w:eastAsiaTheme="minorHAnsi"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12E22D66"/>
    <w:multiLevelType w:val="hybridMultilevel"/>
    <w:tmpl w:val="AF5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A81DF2"/>
    <w:multiLevelType w:val="hybridMultilevel"/>
    <w:tmpl w:val="D77EB87E"/>
    <w:lvl w:ilvl="0" w:tplc="A33CBE44">
      <w:start w:val="2"/>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23117DBA"/>
    <w:multiLevelType w:val="hybridMultilevel"/>
    <w:tmpl w:val="E56868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22F1B"/>
    <w:multiLevelType w:val="hybridMultilevel"/>
    <w:tmpl w:val="7A966824"/>
    <w:lvl w:ilvl="0" w:tplc="E51E75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E2049AD"/>
    <w:multiLevelType w:val="hybridMultilevel"/>
    <w:tmpl w:val="78BE6DB0"/>
    <w:lvl w:ilvl="0" w:tplc="E5AA52D8">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8" w15:restartNumberingAfterBreak="0">
    <w:nsid w:val="376013FE"/>
    <w:multiLevelType w:val="hybridMultilevel"/>
    <w:tmpl w:val="8FE25EBE"/>
    <w:lvl w:ilvl="0" w:tplc="1E422B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D378F8"/>
    <w:multiLevelType w:val="hybridMultilevel"/>
    <w:tmpl w:val="6CBCC3FE"/>
    <w:lvl w:ilvl="0" w:tplc="D21882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2FD1AE9"/>
    <w:multiLevelType w:val="hybridMultilevel"/>
    <w:tmpl w:val="F3C43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0A6C13"/>
    <w:multiLevelType w:val="hybridMultilevel"/>
    <w:tmpl w:val="B07A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F03C49"/>
    <w:multiLevelType w:val="hybridMultilevel"/>
    <w:tmpl w:val="0BC04620"/>
    <w:lvl w:ilvl="0" w:tplc="D6889692">
      <w:start w:val="2"/>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50F80D5B"/>
    <w:multiLevelType w:val="hybridMultilevel"/>
    <w:tmpl w:val="82206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667B92"/>
    <w:multiLevelType w:val="hybridMultilevel"/>
    <w:tmpl w:val="783E62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6E3091"/>
    <w:multiLevelType w:val="hybridMultilevel"/>
    <w:tmpl w:val="5E4A91DC"/>
    <w:lvl w:ilvl="0" w:tplc="1B46C3A6">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15:restartNumberingAfterBreak="0">
    <w:nsid w:val="5A744C9C"/>
    <w:multiLevelType w:val="hybridMultilevel"/>
    <w:tmpl w:val="D59E89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8D4760"/>
    <w:multiLevelType w:val="hybridMultilevel"/>
    <w:tmpl w:val="D77EB87E"/>
    <w:lvl w:ilvl="0" w:tplc="A33CBE44">
      <w:start w:val="2"/>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65DD28A4"/>
    <w:multiLevelType w:val="hybridMultilevel"/>
    <w:tmpl w:val="D9DC8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7745BF"/>
    <w:multiLevelType w:val="hybridMultilevel"/>
    <w:tmpl w:val="D87EFB70"/>
    <w:lvl w:ilvl="0" w:tplc="727674E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B585A11"/>
    <w:multiLevelType w:val="hybridMultilevel"/>
    <w:tmpl w:val="BEB48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BB0B5E"/>
    <w:multiLevelType w:val="hybridMultilevel"/>
    <w:tmpl w:val="11DEF404"/>
    <w:lvl w:ilvl="0" w:tplc="31AACE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D2279A7"/>
    <w:multiLevelType w:val="hybridMultilevel"/>
    <w:tmpl w:val="60562BB6"/>
    <w:lvl w:ilvl="0" w:tplc="22F6A2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F0E3389"/>
    <w:multiLevelType w:val="hybridMultilevel"/>
    <w:tmpl w:val="F5FA3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A066BB"/>
    <w:multiLevelType w:val="hybridMultilevel"/>
    <w:tmpl w:val="6B1A49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0725B5"/>
    <w:multiLevelType w:val="hybridMultilevel"/>
    <w:tmpl w:val="DC289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83F652A"/>
    <w:multiLevelType w:val="hybridMultilevel"/>
    <w:tmpl w:val="767E4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4B2F42"/>
    <w:multiLevelType w:val="hybridMultilevel"/>
    <w:tmpl w:val="DAC0761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0"/>
  </w:num>
  <w:num w:numId="3">
    <w:abstractNumId w:val="8"/>
  </w:num>
  <w:num w:numId="4">
    <w:abstractNumId w:val="6"/>
  </w:num>
  <w:num w:numId="5">
    <w:abstractNumId w:val="21"/>
  </w:num>
  <w:num w:numId="6">
    <w:abstractNumId w:val="9"/>
  </w:num>
  <w:num w:numId="7">
    <w:abstractNumId w:val="0"/>
  </w:num>
  <w:num w:numId="8">
    <w:abstractNumId w:val="14"/>
  </w:num>
  <w:num w:numId="9">
    <w:abstractNumId w:val="24"/>
  </w:num>
  <w:num w:numId="10">
    <w:abstractNumId w:val="22"/>
  </w:num>
  <w:num w:numId="11">
    <w:abstractNumId w:val="16"/>
  </w:num>
  <w:num w:numId="12">
    <w:abstractNumId w:val="15"/>
  </w:num>
  <w:num w:numId="13">
    <w:abstractNumId w:val="2"/>
  </w:num>
  <w:num w:numId="14">
    <w:abstractNumId w:val="12"/>
  </w:num>
  <w:num w:numId="15">
    <w:abstractNumId w:val="4"/>
  </w:num>
  <w:num w:numId="16">
    <w:abstractNumId w:val="17"/>
  </w:num>
  <w:num w:numId="17">
    <w:abstractNumId w:val="7"/>
  </w:num>
  <w:num w:numId="18">
    <w:abstractNumId w:val="5"/>
  </w:num>
  <w:num w:numId="19">
    <w:abstractNumId w:val="27"/>
  </w:num>
  <w:num w:numId="20">
    <w:abstractNumId w:val="1"/>
  </w:num>
  <w:num w:numId="21">
    <w:abstractNumId w:val="3"/>
  </w:num>
  <w:num w:numId="22">
    <w:abstractNumId w:val="19"/>
  </w:num>
  <w:num w:numId="23">
    <w:abstractNumId w:val="11"/>
  </w:num>
  <w:num w:numId="24">
    <w:abstractNumId w:val="18"/>
  </w:num>
  <w:num w:numId="25">
    <w:abstractNumId w:val="20"/>
  </w:num>
  <w:num w:numId="26">
    <w:abstractNumId w:val="23"/>
  </w:num>
  <w:num w:numId="27">
    <w:abstractNumId w:val="1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15B5"/>
    <w:rsid w:val="00000382"/>
    <w:rsid w:val="00006B7F"/>
    <w:rsid w:val="00040E3B"/>
    <w:rsid w:val="00043B0A"/>
    <w:rsid w:val="000524E4"/>
    <w:rsid w:val="0005264F"/>
    <w:rsid w:val="00053A71"/>
    <w:rsid w:val="00056FFA"/>
    <w:rsid w:val="00060F65"/>
    <w:rsid w:val="0007063B"/>
    <w:rsid w:val="00070D7E"/>
    <w:rsid w:val="00080A36"/>
    <w:rsid w:val="000933F1"/>
    <w:rsid w:val="000B5668"/>
    <w:rsid w:val="000E0B77"/>
    <w:rsid w:val="000F74DB"/>
    <w:rsid w:val="00106B33"/>
    <w:rsid w:val="00120EB6"/>
    <w:rsid w:val="00126744"/>
    <w:rsid w:val="00152882"/>
    <w:rsid w:val="00173BC6"/>
    <w:rsid w:val="00177738"/>
    <w:rsid w:val="001A001F"/>
    <w:rsid w:val="001A1F14"/>
    <w:rsid w:val="001A5FF5"/>
    <w:rsid w:val="001C15B5"/>
    <w:rsid w:val="001C18B6"/>
    <w:rsid w:val="001E0E58"/>
    <w:rsid w:val="001E7B6E"/>
    <w:rsid w:val="001F0820"/>
    <w:rsid w:val="001F6964"/>
    <w:rsid w:val="00204A39"/>
    <w:rsid w:val="002272BC"/>
    <w:rsid w:val="0027051E"/>
    <w:rsid w:val="002730E2"/>
    <w:rsid w:val="002743F7"/>
    <w:rsid w:val="00276115"/>
    <w:rsid w:val="00276DB3"/>
    <w:rsid w:val="0027763B"/>
    <w:rsid w:val="002816C4"/>
    <w:rsid w:val="00284DE7"/>
    <w:rsid w:val="002B0FAB"/>
    <w:rsid w:val="002C4935"/>
    <w:rsid w:val="002C76D6"/>
    <w:rsid w:val="002D444F"/>
    <w:rsid w:val="002D45CF"/>
    <w:rsid w:val="002F50F6"/>
    <w:rsid w:val="0030133C"/>
    <w:rsid w:val="00302B20"/>
    <w:rsid w:val="003114AB"/>
    <w:rsid w:val="00311B64"/>
    <w:rsid w:val="0032009B"/>
    <w:rsid w:val="00323E38"/>
    <w:rsid w:val="00324641"/>
    <w:rsid w:val="00330E1E"/>
    <w:rsid w:val="00334EB2"/>
    <w:rsid w:val="00337009"/>
    <w:rsid w:val="00350071"/>
    <w:rsid w:val="00384496"/>
    <w:rsid w:val="003A3B9D"/>
    <w:rsid w:val="003B1AEE"/>
    <w:rsid w:val="003D64D8"/>
    <w:rsid w:val="003E10D6"/>
    <w:rsid w:val="003F7C10"/>
    <w:rsid w:val="004410EF"/>
    <w:rsid w:val="00442393"/>
    <w:rsid w:val="00460598"/>
    <w:rsid w:val="00481C94"/>
    <w:rsid w:val="004A1333"/>
    <w:rsid w:val="004C2FFA"/>
    <w:rsid w:val="004C7373"/>
    <w:rsid w:val="005121F4"/>
    <w:rsid w:val="00515182"/>
    <w:rsid w:val="00517B10"/>
    <w:rsid w:val="00521406"/>
    <w:rsid w:val="00556874"/>
    <w:rsid w:val="005C539C"/>
    <w:rsid w:val="005D17F6"/>
    <w:rsid w:val="005D77C0"/>
    <w:rsid w:val="005E24F3"/>
    <w:rsid w:val="00602C4D"/>
    <w:rsid w:val="00643AB2"/>
    <w:rsid w:val="00644758"/>
    <w:rsid w:val="00654B08"/>
    <w:rsid w:val="006A13FE"/>
    <w:rsid w:val="006A77D6"/>
    <w:rsid w:val="006C2FBB"/>
    <w:rsid w:val="006D2D9F"/>
    <w:rsid w:val="00700A7D"/>
    <w:rsid w:val="0071159B"/>
    <w:rsid w:val="007611BB"/>
    <w:rsid w:val="00770617"/>
    <w:rsid w:val="00772AFF"/>
    <w:rsid w:val="00785506"/>
    <w:rsid w:val="007A058F"/>
    <w:rsid w:val="007A0F14"/>
    <w:rsid w:val="007B584A"/>
    <w:rsid w:val="007C1C75"/>
    <w:rsid w:val="007D1A8F"/>
    <w:rsid w:val="007D6187"/>
    <w:rsid w:val="007D6392"/>
    <w:rsid w:val="007E3834"/>
    <w:rsid w:val="007E6936"/>
    <w:rsid w:val="007F3949"/>
    <w:rsid w:val="00800183"/>
    <w:rsid w:val="0082756A"/>
    <w:rsid w:val="00834007"/>
    <w:rsid w:val="0084534A"/>
    <w:rsid w:val="00862786"/>
    <w:rsid w:val="00885A55"/>
    <w:rsid w:val="008B7FF1"/>
    <w:rsid w:val="008C5134"/>
    <w:rsid w:val="008D28FE"/>
    <w:rsid w:val="008E5467"/>
    <w:rsid w:val="00902FC5"/>
    <w:rsid w:val="009229B5"/>
    <w:rsid w:val="00925D1D"/>
    <w:rsid w:val="00931BCA"/>
    <w:rsid w:val="00932099"/>
    <w:rsid w:val="0093358C"/>
    <w:rsid w:val="00941B95"/>
    <w:rsid w:val="00954F47"/>
    <w:rsid w:val="009568BC"/>
    <w:rsid w:val="0096249B"/>
    <w:rsid w:val="00977AAC"/>
    <w:rsid w:val="00980030"/>
    <w:rsid w:val="009844BB"/>
    <w:rsid w:val="009927E9"/>
    <w:rsid w:val="00997A68"/>
    <w:rsid w:val="009B2C7C"/>
    <w:rsid w:val="009C4F59"/>
    <w:rsid w:val="009C5206"/>
    <w:rsid w:val="009D0CD8"/>
    <w:rsid w:val="009D39AF"/>
    <w:rsid w:val="00A10D2D"/>
    <w:rsid w:val="00A14798"/>
    <w:rsid w:val="00A16BC6"/>
    <w:rsid w:val="00A758A2"/>
    <w:rsid w:val="00A862EA"/>
    <w:rsid w:val="00A945AC"/>
    <w:rsid w:val="00A958FB"/>
    <w:rsid w:val="00A97610"/>
    <w:rsid w:val="00AA5F6C"/>
    <w:rsid w:val="00AC0852"/>
    <w:rsid w:val="00AD188A"/>
    <w:rsid w:val="00AE3798"/>
    <w:rsid w:val="00AF67E7"/>
    <w:rsid w:val="00B03982"/>
    <w:rsid w:val="00B05B7B"/>
    <w:rsid w:val="00B064C6"/>
    <w:rsid w:val="00B20B6A"/>
    <w:rsid w:val="00B33B9D"/>
    <w:rsid w:val="00B50575"/>
    <w:rsid w:val="00B86B42"/>
    <w:rsid w:val="00B90F7B"/>
    <w:rsid w:val="00B92537"/>
    <w:rsid w:val="00BA15FF"/>
    <w:rsid w:val="00BA5C60"/>
    <w:rsid w:val="00BB11A8"/>
    <w:rsid w:val="00BB28F3"/>
    <w:rsid w:val="00BB3064"/>
    <w:rsid w:val="00BC25D5"/>
    <w:rsid w:val="00BC7EA9"/>
    <w:rsid w:val="00BE7BB8"/>
    <w:rsid w:val="00BF6527"/>
    <w:rsid w:val="00C02AE3"/>
    <w:rsid w:val="00C0451C"/>
    <w:rsid w:val="00C04ADB"/>
    <w:rsid w:val="00C13FB9"/>
    <w:rsid w:val="00C27E13"/>
    <w:rsid w:val="00C46BC0"/>
    <w:rsid w:val="00C70544"/>
    <w:rsid w:val="00C72963"/>
    <w:rsid w:val="00C76B02"/>
    <w:rsid w:val="00C874D2"/>
    <w:rsid w:val="00C902E4"/>
    <w:rsid w:val="00CA24C0"/>
    <w:rsid w:val="00CF2D79"/>
    <w:rsid w:val="00D11CCD"/>
    <w:rsid w:val="00D11F10"/>
    <w:rsid w:val="00D12439"/>
    <w:rsid w:val="00D1459B"/>
    <w:rsid w:val="00D2201B"/>
    <w:rsid w:val="00D23E09"/>
    <w:rsid w:val="00D341B9"/>
    <w:rsid w:val="00D55906"/>
    <w:rsid w:val="00D84407"/>
    <w:rsid w:val="00D90DE4"/>
    <w:rsid w:val="00DA37C1"/>
    <w:rsid w:val="00DC15C0"/>
    <w:rsid w:val="00DD7AAD"/>
    <w:rsid w:val="00DF2DD1"/>
    <w:rsid w:val="00E66D80"/>
    <w:rsid w:val="00E739B6"/>
    <w:rsid w:val="00E9690A"/>
    <w:rsid w:val="00EF6521"/>
    <w:rsid w:val="00F1643B"/>
    <w:rsid w:val="00F17F3A"/>
    <w:rsid w:val="00F25844"/>
    <w:rsid w:val="00F40633"/>
    <w:rsid w:val="00F87226"/>
    <w:rsid w:val="00FB3717"/>
    <w:rsid w:val="00FD4DFB"/>
    <w:rsid w:val="00FE1718"/>
    <w:rsid w:val="00FE6090"/>
    <w:rsid w:val="00FE7688"/>
    <w:rsid w:val="00FF41AB"/>
    <w:rsid w:val="00FF7031"/>
    <w:rsid w:val="3C44ADB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22CEDA"/>
  <w15:docId w15:val="{6FF79E0D-476C-47D9-B7CD-D172DF60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0F6"/>
    <w:pPr>
      <w:ind w:left="720"/>
      <w:contextualSpacing/>
    </w:pPr>
  </w:style>
  <w:style w:type="table" w:styleId="a4">
    <w:name w:val="Table Grid"/>
    <w:basedOn w:val="a1"/>
    <w:uiPriority w:val="59"/>
    <w:rsid w:val="00D84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84DE7"/>
  </w:style>
  <w:style w:type="character" w:styleId="a5">
    <w:name w:val="Hyperlink"/>
    <w:basedOn w:val="a0"/>
    <w:uiPriority w:val="99"/>
    <w:semiHidden/>
    <w:unhideWhenUsed/>
    <w:rsid w:val="00284DE7"/>
    <w:rPr>
      <w:color w:val="0000FF"/>
      <w:u w:val="single"/>
    </w:rPr>
  </w:style>
  <w:style w:type="paragraph" w:styleId="a6">
    <w:name w:val="Normal (Web)"/>
    <w:basedOn w:val="a"/>
    <w:uiPriority w:val="99"/>
    <w:unhideWhenUsed/>
    <w:rsid w:val="00204A39"/>
    <w:pPr>
      <w:spacing w:before="100" w:beforeAutospacing="1" w:after="100" w:afterAutospacing="1" w:line="240" w:lineRule="auto"/>
    </w:pPr>
    <w:rPr>
      <w:rFonts w:ascii="Times New Roman" w:eastAsiaTheme="minorEastAsia" w:hAnsi="Times New Roman" w:cs="Times New Roman"/>
      <w:sz w:val="20"/>
      <w:szCs w:val="20"/>
      <w:lang w:eastAsia="it-IT"/>
    </w:rPr>
  </w:style>
  <w:style w:type="paragraph" w:styleId="a7">
    <w:name w:val="header"/>
    <w:basedOn w:val="a"/>
    <w:link w:val="a8"/>
    <w:uiPriority w:val="99"/>
    <w:unhideWhenUsed/>
    <w:rsid w:val="00925D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25D1D"/>
  </w:style>
  <w:style w:type="paragraph" w:styleId="a9">
    <w:name w:val="footer"/>
    <w:basedOn w:val="a"/>
    <w:link w:val="aa"/>
    <w:uiPriority w:val="99"/>
    <w:unhideWhenUsed/>
    <w:rsid w:val="00925D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25D1D"/>
  </w:style>
  <w:style w:type="paragraph" w:styleId="ab">
    <w:name w:val="Balloon Text"/>
    <w:basedOn w:val="a"/>
    <w:link w:val="ac"/>
    <w:uiPriority w:val="99"/>
    <w:semiHidden/>
    <w:unhideWhenUsed/>
    <w:rsid w:val="00925D1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25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559952">
      <w:bodyDiv w:val="1"/>
      <w:marLeft w:val="0"/>
      <w:marRight w:val="0"/>
      <w:marTop w:val="0"/>
      <w:marBottom w:val="0"/>
      <w:divBdr>
        <w:top w:val="none" w:sz="0" w:space="0" w:color="auto"/>
        <w:left w:val="none" w:sz="0" w:space="0" w:color="auto"/>
        <w:bottom w:val="none" w:sz="0" w:space="0" w:color="auto"/>
        <w:right w:val="none" w:sz="0" w:space="0" w:color="auto"/>
      </w:divBdr>
    </w:div>
    <w:div w:id="247731424">
      <w:bodyDiv w:val="1"/>
      <w:marLeft w:val="0"/>
      <w:marRight w:val="0"/>
      <w:marTop w:val="0"/>
      <w:marBottom w:val="0"/>
      <w:divBdr>
        <w:top w:val="none" w:sz="0" w:space="0" w:color="auto"/>
        <w:left w:val="none" w:sz="0" w:space="0" w:color="auto"/>
        <w:bottom w:val="none" w:sz="0" w:space="0" w:color="auto"/>
        <w:right w:val="none" w:sz="0" w:space="0" w:color="auto"/>
      </w:divBdr>
    </w:div>
    <w:div w:id="295532126">
      <w:bodyDiv w:val="1"/>
      <w:marLeft w:val="0"/>
      <w:marRight w:val="0"/>
      <w:marTop w:val="0"/>
      <w:marBottom w:val="0"/>
      <w:divBdr>
        <w:top w:val="none" w:sz="0" w:space="0" w:color="auto"/>
        <w:left w:val="none" w:sz="0" w:space="0" w:color="auto"/>
        <w:bottom w:val="none" w:sz="0" w:space="0" w:color="auto"/>
        <w:right w:val="none" w:sz="0" w:space="0" w:color="auto"/>
      </w:divBdr>
    </w:div>
    <w:div w:id="428738729">
      <w:bodyDiv w:val="1"/>
      <w:marLeft w:val="0"/>
      <w:marRight w:val="0"/>
      <w:marTop w:val="0"/>
      <w:marBottom w:val="0"/>
      <w:divBdr>
        <w:top w:val="none" w:sz="0" w:space="0" w:color="auto"/>
        <w:left w:val="none" w:sz="0" w:space="0" w:color="auto"/>
        <w:bottom w:val="none" w:sz="0" w:space="0" w:color="auto"/>
        <w:right w:val="none" w:sz="0" w:space="0" w:color="auto"/>
      </w:divBdr>
    </w:div>
    <w:div w:id="486091504">
      <w:bodyDiv w:val="1"/>
      <w:marLeft w:val="0"/>
      <w:marRight w:val="0"/>
      <w:marTop w:val="0"/>
      <w:marBottom w:val="0"/>
      <w:divBdr>
        <w:top w:val="none" w:sz="0" w:space="0" w:color="auto"/>
        <w:left w:val="none" w:sz="0" w:space="0" w:color="auto"/>
        <w:bottom w:val="none" w:sz="0" w:space="0" w:color="auto"/>
        <w:right w:val="none" w:sz="0" w:space="0" w:color="auto"/>
      </w:divBdr>
    </w:div>
    <w:div w:id="748620246">
      <w:bodyDiv w:val="1"/>
      <w:marLeft w:val="0"/>
      <w:marRight w:val="0"/>
      <w:marTop w:val="0"/>
      <w:marBottom w:val="0"/>
      <w:divBdr>
        <w:top w:val="none" w:sz="0" w:space="0" w:color="auto"/>
        <w:left w:val="none" w:sz="0" w:space="0" w:color="auto"/>
        <w:bottom w:val="none" w:sz="0" w:space="0" w:color="auto"/>
        <w:right w:val="none" w:sz="0" w:space="0" w:color="auto"/>
      </w:divBdr>
    </w:div>
    <w:div w:id="935284337">
      <w:bodyDiv w:val="1"/>
      <w:marLeft w:val="0"/>
      <w:marRight w:val="0"/>
      <w:marTop w:val="0"/>
      <w:marBottom w:val="0"/>
      <w:divBdr>
        <w:top w:val="none" w:sz="0" w:space="0" w:color="auto"/>
        <w:left w:val="none" w:sz="0" w:space="0" w:color="auto"/>
        <w:bottom w:val="none" w:sz="0" w:space="0" w:color="auto"/>
        <w:right w:val="none" w:sz="0" w:space="0" w:color="auto"/>
      </w:divBdr>
    </w:div>
    <w:div w:id="986517716">
      <w:bodyDiv w:val="1"/>
      <w:marLeft w:val="0"/>
      <w:marRight w:val="0"/>
      <w:marTop w:val="0"/>
      <w:marBottom w:val="0"/>
      <w:divBdr>
        <w:top w:val="none" w:sz="0" w:space="0" w:color="auto"/>
        <w:left w:val="none" w:sz="0" w:space="0" w:color="auto"/>
        <w:bottom w:val="none" w:sz="0" w:space="0" w:color="auto"/>
        <w:right w:val="none" w:sz="0" w:space="0" w:color="auto"/>
      </w:divBdr>
    </w:div>
    <w:div w:id="1083260197">
      <w:bodyDiv w:val="1"/>
      <w:marLeft w:val="0"/>
      <w:marRight w:val="0"/>
      <w:marTop w:val="0"/>
      <w:marBottom w:val="0"/>
      <w:divBdr>
        <w:top w:val="none" w:sz="0" w:space="0" w:color="auto"/>
        <w:left w:val="none" w:sz="0" w:space="0" w:color="auto"/>
        <w:bottom w:val="none" w:sz="0" w:space="0" w:color="auto"/>
        <w:right w:val="none" w:sz="0" w:space="0" w:color="auto"/>
      </w:divBdr>
    </w:div>
    <w:div w:id="1440681807">
      <w:bodyDiv w:val="1"/>
      <w:marLeft w:val="0"/>
      <w:marRight w:val="0"/>
      <w:marTop w:val="0"/>
      <w:marBottom w:val="0"/>
      <w:divBdr>
        <w:top w:val="none" w:sz="0" w:space="0" w:color="auto"/>
        <w:left w:val="none" w:sz="0" w:space="0" w:color="auto"/>
        <w:bottom w:val="none" w:sz="0" w:space="0" w:color="auto"/>
        <w:right w:val="none" w:sz="0" w:space="0" w:color="auto"/>
      </w:divBdr>
    </w:div>
    <w:div w:id="1691955484">
      <w:bodyDiv w:val="1"/>
      <w:marLeft w:val="0"/>
      <w:marRight w:val="0"/>
      <w:marTop w:val="0"/>
      <w:marBottom w:val="0"/>
      <w:divBdr>
        <w:top w:val="none" w:sz="0" w:space="0" w:color="auto"/>
        <w:left w:val="none" w:sz="0" w:space="0" w:color="auto"/>
        <w:bottom w:val="none" w:sz="0" w:space="0" w:color="auto"/>
        <w:right w:val="none" w:sz="0" w:space="0" w:color="auto"/>
      </w:divBdr>
    </w:div>
    <w:div w:id="1702778204">
      <w:bodyDiv w:val="1"/>
      <w:marLeft w:val="0"/>
      <w:marRight w:val="0"/>
      <w:marTop w:val="0"/>
      <w:marBottom w:val="0"/>
      <w:divBdr>
        <w:top w:val="none" w:sz="0" w:space="0" w:color="auto"/>
        <w:left w:val="none" w:sz="0" w:space="0" w:color="auto"/>
        <w:bottom w:val="none" w:sz="0" w:space="0" w:color="auto"/>
        <w:right w:val="none" w:sz="0" w:space="0" w:color="auto"/>
      </w:divBdr>
    </w:div>
    <w:div w:id="192749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axopinion.ru/us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2714</Words>
  <Characters>15471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Галина Губернатор</cp:lastModifiedBy>
  <cp:revision>32</cp:revision>
  <cp:lastPrinted>2019-04-29T04:17:00Z</cp:lastPrinted>
  <dcterms:created xsi:type="dcterms:W3CDTF">2019-04-16T06:35:00Z</dcterms:created>
  <dcterms:modified xsi:type="dcterms:W3CDTF">2021-04-07T10:47:00Z</dcterms:modified>
</cp:coreProperties>
</file>